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8" w:after="29" w:line="226" w:lineRule="exact"/>
        <w:ind w:right="0" w:left="0" w:firstLine="0"/>
        <w:jc w:val="left"/>
        <w:textAlignment w:val="baseline"/>
        <w:rPr>
          <w:rFonts w:ascii="Times New Roman" w:hAnsi="Times New Roman" w:eastAsia="Times New Roman"/>
          <w:i w:val="true"/>
          <w:color w:val="000000"/>
          <w:spacing w:val="2"/>
          <w:w w:val="100"/>
          <w:sz w:val="20"/>
          <w:vertAlign w:val="baseline"/>
          <w:lang w:val="fr-FR"/>
        </w:rPr>
      </w:pPr>
      <w:r>
        <w:rPr>
          <w:rFonts w:ascii="Times New Roman" w:hAnsi="Times New Roman" w:eastAsia="Times New Roman"/>
          <w:i w:val="true"/>
          <w:color w:val="000000"/>
          <w:spacing w:val="2"/>
          <w:w w:val="100"/>
          <w:sz w:val="20"/>
          <w:vertAlign w:val="baseline"/>
          <w:lang w:val="fr-FR"/>
        </w:rPr>
        <w:t xml:space="preserve">République Française</w:t>
      </w:r>
    </w:p>
    <w:p>
      <w:pPr>
        <w:spacing w:before="8" w:after="29" w:line="226" w:lineRule="exact"/>
        <w:sectPr>
          <w:type w:val="nextPage"/>
          <w:pgSz w:w="11902" w:h="16841" w:orient="portrait"/>
          <w:pgMar w:bottom="180" w:top="860" w:right="1912" w:left="8050" w:header="720" w:footer="720"/>
          <w:titlePg w:val="false"/>
          <w:textDirection w:val="lrTb"/>
        </w:sectPr>
      </w:pPr>
    </w:p>
    <w:p>
      <w:pPr>
        <w:spacing w:before="778" w:after="0" w:line="288" w:lineRule="exact"/>
        <w:ind w:right="0" w:left="0" w:firstLine="0"/>
        <w:jc w:val="left"/>
        <w:textAlignment w:val="baseline"/>
        <w:rPr>
          <w:rFonts w:ascii="Times New Roman" w:hAnsi="Times New Roman" w:eastAsia="Times New Roman"/>
          <w:color w:val="00000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473.4pt;height:50.4pt;z-index:-1;margin-left:14.4pt;margin-top:0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828"/>
                    <w:gridCol w:w="8640"/>
                  </w:tblGrid>
                  <w:tr>
                    <w:trPr>
                      <w:trHeight w:val="1008" w:hRule="exact"/>
                    </w:trPr>
                    <w:tc>
                      <w:tcPr>
                        <w:tcW w:w="828" w:type="dxa"/>
                        <w:tcBorders>
                          <w:top w:val="none"/>
                          <w:left w:val="none"/>
                          <w:bottom w:val="none"/>
                          <w:right w:val="none"/>
                        </w:tcBorders>
                        <w:textDirection w:val="lrTb"/>
                        <w:vAlign w:val="top"/>
                      </w:tcPr>
                      <w:p>
                        <w:pPr>
                          <w:spacing w:before="0" w:after="0" w:line="240" w:lineRule="auto"/>
                          <w:ind w:right="0" w:left="0"/>
                          <w:jc w:val="center"/>
                          <w:textAlignment w:val="baseline"/>
                        </w:pPr>
                        <w:r>
                          <w:drawing>
                            <wp:inline>
                              <wp:extent cx="525780" cy="64008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25780" cy="640080"/>
                                      </a:xfrm>
                                      <a:prstGeom prst="rect"/>
                                    </pic:spPr>
                                  </pic:pic>
                                </a:graphicData>
                              </a:graphic>
                            </wp:inline>
                          </w:drawing>
                        </w:r>
                      </w:p>
                    </w:tc>
                    <w:tc>
                      <w:tcPr>
                        <w:tcW w:w="8640" w:type="dxa"/>
                        <w:tcBorders>
                          <w:top w:val="none"/>
                          <w:left w:val="none"/>
                          <w:bottom w:val="none"/>
                          <w:right w:val="none"/>
                        </w:tcBorders>
                        <w:textDirection w:val="lrTb"/>
                        <w:vAlign w:val="center"/>
                      </w:tcPr>
                      <w:p>
                        <w:pPr>
                          <w:spacing w:before="473" w:after="318" w:line="210" w:lineRule="exact"/>
                          <w:ind w:right="7"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tc>
                  </w:tr>
                </w:tbl>
              </w:txbxContent>
            </v:textbox>
          </v:shape>
        </w:pict>
      </w:r>
    </w:p>
    <w:p>
      <w:pPr>
        <w:sectPr>
          <w:type w:val="continuous"/>
          <w:pgSz w:w="11902" w:h="16841" w:orient="portrait"/>
          <w:pgMar w:bottom="180" w:top="860" w:right="1514" w:left="828" w:header="720" w:footer="720"/>
          <w:titlePg w:val="false"/>
          <w:textDirection w:val="lrTb"/>
        </w:sectPr>
      </w:pPr>
    </w:p>
    <w:tbl>
      <w:tblPr>
        <w:jc w:val="left"/>
        <w:tblLayout w:type="fixed"/>
        <w:tblCellMar>
          <w:left w:w="0" w:type="dxa"/>
          <w:right w:w="0" w:type="dxa"/>
        </w:tblCellMar>
      </w:tblPr>
      <w:tblGrid>
        <w:gridCol w:w="302"/>
        <w:gridCol w:w="806"/>
        <w:gridCol w:w="2254"/>
        <w:gridCol w:w="6198"/>
      </w:tblGrid>
      <w:tr>
        <w:trPr>
          <w:trHeight w:val="702" w:hRule="exact"/>
        </w:trPr>
        <w:tc>
          <w:tcPr>
            <w:tcW w:w="3362" w:type="dxa"/>
            <w:gridSpan w:val="3"/>
            <w:tcBorders>
              <w:top w:val="none"/>
              <w:left w:val="none"/>
              <w:bottom w:val="none"/>
              <w:right w:val="none"/>
            </w:tcBorders>
            <w:textDirection w:val="lrTb"/>
            <w:vAlign w:val="top"/>
          </w:tcPr>
          <w:p>
            <w:pPr>
              <w:spacing w:before="0" w:after="0" w:line="187" w:lineRule="exact"/>
              <w:ind w:right="1944" w:left="0" w:firstLine="0"/>
              <w:jc w:val="right"/>
              <w:textAlignment w:val="baseline"/>
              <w:rPr>
                <w:rFonts w:ascii="Times New Roman" w:hAnsi="Times New Roman" w:eastAsia="Times New Roman"/>
                <w:color w:val="000000"/>
                <w:spacing w:val="-13"/>
                <w:w w:val="100"/>
                <w:sz w:val="20"/>
                <w:vertAlign w:val="baseline"/>
                <w:lang w:val="fr-FR"/>
              </w:rPr>
            </w:pPr>
            <w:r>
              <w:rPr>
                <w:rFonts w:ascii="Times New Roman" w:hAnsi="Times New Roman" w:eastAsia="Times New Roman"/>
                <w:color w:val="000000"/>
                <w:spacing w:val="-13"/>
                <w:w w:val="100"/>
                <w:sz w:val="20"/>
                <w:vertAlign w:val="baseline"/>
                <w:lang w:val="fr-FR"/>
              </w:rPr>
              <w:t xml:space="preserve">DÉPARTEMENT</w:t>
            </w:r>
          </w:p>
          <w:p>
            <w:pPr>
              <w:spacing w:before="0" w:after="0" w:line="515" w:lineRule="exact"/>
              <w:ind w:right="1944" w:left="0" w:firstLine="0"/>
              <w:jc w:val="right"/>
              <w:textAlignment w:val="baseline"/>
              <w:rPr>
                <w:rFonts w:ascii="Arial" w:hAnsi="Arial" w:eastAsia="Arial"/>
                <w:b w:val="true"/>
                <w:color w:val="000000"/>
                <w:spacing w:val="-53"/>
                <w:w w:val="85"/>
                <w:sz w:val="54"/>
                <w:vertAlign w:val="baseline"/>
                <w:lang w:val="fr-FR"/>
              </w:rPr>
            </w:pPr>
            <w:r>
              <w:rPr>
                <w:rFonts w:ascii="Arial" w:hAnsi="Arial" w:eastAsia="Arial"/>
                <w:b w:val="true"/>
                <w:color w:val="000000"/>
                <w:spacing w:val="-53"/>
                <w:w w:val="85"/>
                <w:sz w:val="54"/>
                <w:vertAlign w:val="baseline"/>
                <w:lang w:val="fr-FR"/>
              </w:rPr>
              <w:t xml:space="preserve">Rdinion</w:t>
            </w:r>
          </w:p>
        </w:tc>
        <w:tc>
          <w:tcPr>
            <w:tcW w:w="6198" w:type="dxa"/>
            <w:vMerge w:val="restart"/>
            <w:tcBorders>
              <w:top w:val="none"/>
              <w:left w:val="none"/>
              <w:bottom w:val="none"/>
              <w:right w:val="none"/>
            </w:tcBorders>
            <w:textDirection w:val="lrTb"/>
            <w:vAlign w:val="bottom"/>
          </w:tcPr>
          <w:p>
            <w:pPr>
              <w:spacing w:before="500" w:after="7" w:line="252" w:lineRule="exact"/>
              <w:ind w:right="1561" w:left="0" w:firstLine="0"/>
              <w:jc w:val="right"/>
              <w:textAlignment w:val="baseline"/>
              <w:rPr>
                <w:rFonts w:ascii="Times New Roman" w:hAnsi="Times New Roman" w:eastAsia="Times New Roman"/>
                <w:i w:val="true"/>
                <w:color w:val="000000"/>
                <w:spacing w:val="0"/>
                <w:w w:val="100"/>
                <w:sz w:val="24"/>
                <w:vertAlign w:val="baseline"/>
                <w:lang w:val="fr-FR"/>
              </w:rPr>
            </w:pPr>
            <w:r>
              <w:rPr>
                <w:rFonts w:ascii="Times New Roman" w:hAnsi="Times New Roman" w:eastAsia="Times New Roman"/>
                <w:i w:val="true"/>
                <w:color w:val="000000"/>
                <w:spacing w:val="0"/>
                <w:w w:val="100"/>
                <w:sz w:val="24"/>
                <w:vertAlign w:val="baseline"/>
                <w:lang w:val="fr-FR"/>
              </w:rPr>
              <w:t xml:space="preserve">Saint-Louis, le 26 mai 2023</w:t>
            </w:r>
          </w:p>
        </w:tc>
      </w:tr>
      <w:tr>
        <w:trPr>
          <w:trHeight w:val="60" w:hRule="exact"/>
        </w:trPr>
        <w:tc>
          <w:tcPr>
            <w:tcW w:w="302" w:type="dxa"/>
            <w:tcBorders>
              <w:top w:val="none"/>
              <w:left w:val="none"/>
              <w:bottom w:val="none"/>
              <w:right w:val="none"/>
            </w:tcBorders>
            <w:textDirection w:val="lrTb"/>
            <w:vAlign w:val="top"/>
          </w:tcPr>
          <w:p/>
        </w:tc>
        <w:tc>
          <w:tcPr>
            <w:tcW w:w="806" w:type="dxa"/>
            <w:tcBorders>
              <w:top w:val="single" w:sz="14" w:color="000000"/>
              <w:left w:val="none"/>
              <w:bottom w:val="none"/>
              <w:right w:val="none"/>
            </w:tcBorders>
            <w:textDirection w:val="lrTb"/>
            <w:vAlign w:val="top"/>
          </w:tcPr>
          <w:p/>
        </w:tc>
        <w:tc>
          <w:tcPr>
            <w:tcW w:w="2254" w:type="dxa"/>
            <w:tcBorders>
              <w:top w:val="none"/>
              <w:left w:val="none"/>
              <w:bottom w:val="none"/>
              <w:right w:val="none"/>
            </w:tcBorders>
            <w:textDirection w:val="lrTb"/>
            <w:vAlign w:val="top"/>
          </w:tcPr>
          <w:p/>
        </w:tc>
        <w:tc>
          <w:tcPr>
            <w:tcW w:w="6198" w:type="dxa"/>
            <w:vMerge w:val="continue"/>
            <w:tcBorders>
              <w:top w:val="none"/>
              <w:left w:val="none"/>
              <w:bottom w:val="none"/>
              <w:right w:val="none"/>
            </w:tcBorders>
            <w:textDirection w:val="lrTb"/>
            <w:vAlign w:val="bottom"/>
          </w:tcPr>
          <w:p/>
        </w:tc>
      </w:tr>
    </w:tbl>
    <w:p>
      <w:pPr>
        <w:spacing w:before="0" w:after="376" w:line="20" w:lineRule="exact"/>
      </w:pPr>
    </w:p>
    <w:p>
      <w:pPr>
        <w:spacing w:before="0" w:after="499" w:line="269" w:lineRule="exact"/>
        <w:ind w:right="0" w:left="5256" w:firstLine="0"/>
        <w:jc w:val="left"/>
        <w:textAlignment w:val="baseline"/>
        <w:rPr>
          <w:rFonts w:ascii="Times New Roman" w:hAnsi="Times New Roman" w:eastAsia="Times New Roman"/>
          <w:color w:val="000000"/>
          <w:spacing w:val="30"/>
          <w:w w:val="100"/>
          <w:sz w:val="24"/>
          <w:vertAlign w:val="baseline"/>
          <w:lang w:val="fr-FR"/>
        </w:rPr>
      </w:pPr>
      <w:r>
        <w:rPr>
          <w:rFonts w:ascii="Times New Roman" w:hAnsi="Times New Roman" w:eastAsia="Times New Roman"/>
          <w:color w:val="000000"/>
          <w:spacing w:val="30"/>
          <w:w w:val="100"/>
          <w:sz w:val="24"/>
          <w:vertAlign w:val="baseline"/>
          <w:lang w:val="fr-FR"/>
        </w:rPr>
        <w:t xml:space="preserve">ROUTE DEPARTEMENTALE</w:t>
      </w:r>
    </w:p>
    <w:p>
      <w:pPr>
        <w:spacing w:before="201" w:after="0" w:line="209" w:lineRule="exact"/>
        <w:ind w:right="0" w:left="576" w:firstLine="0"/>
        <w:jc w:val="left"/>
        <w:textAlignment w:val="baseline"/>
        <w:rPr>
          <w:rFonts w:ascii="Arial" w:hAnsi="Arial" w:eastAsia="Arial"/>
          <w:color w:val="000000"/>
          <w:spacing w:val="0"/>
          <w:w w:val="100"/>
          <w:sz w:val="14"/>
          <w:vertAlign w:val="baseline"/>
          <w:lang w:val="fr-FR"/>
        </w:rPr>
      </w:pPr>
      <w:r>
        <w:pict>
          <v:line strokeweight="0.35pt" strokecolor="#000000" from="385.55pt,205.55pt" to="410.1pt,205.55pt" style="position:absolute;mso-position-horizontal-relative:page;mso-position-vertical-relative:page;">
            <v:stroke dashstyle="solid"/>
          </v:line>
        </w:pict>
      </w:r>
      <w:r>
        <w:rPr>
          <w:rFonts w:ascii="Arial" w:hAnsi="Arial" w:eastAsia="Arial"/>
          <w:color w:val="000000"/>
          <w:spacing w:val="0"/>
          <w:w w:val="100"/>
          <w:sz w:val="14"/>
          <w:vertAlign w:val="baseline"/>
          <w:lang w:val="fr-FR"/>
        </w:rPr>
        <w:t xml:space="preserve">Réf : DRD UTR SUD DPR URBAN-2023-05-26-16343</w:t>
        <w:br/>
      </w:r>
      <w:r>
        <w:rPr>
          <w:rFonts w:ascii="Arial" w:hAnsi="Arial" w:eastAsia="Arial"/>
          <w:color w:val="000000"/>
          <w:spacing w:val="0"/>
          <w:w w:val="100"/>
          <w:sz w:val="14"/>
          <w:vertAlign w:val="baseline"/>
          <w:lang w:val="fr-FR"/>
        </w:rPr>
        <w:t xml:space="preserve">Dossier suivi par : F. Maillot</w:t>
      </w:r>
    </w:p>
    <w:p>
      <w:pPr>
        <w:spacing w:before="18" w:after="0" w:line="208" w:lineRule="exact"/>
        <w:ind w:right="0" w:left="5328" w:firstLine="0"/>
        <w:jc w:val="left"/>
        <w:textAlignment w:val="baseline"/>
        <w:rPr>
          <w:rFonts w:ascii="Arial" w:hAnsi="Arial" w:eastAsia="Arial"/>
          <w:color w:val="000000"/>
          <w:spacing w:val="9"/>
          <w:w w:val="100"/>
          <w:sz w:val="19"/>
          <w:vertAlign w:val="baseline"/>
          <w:lang w:val="fr-FR"/>
        </w:rPr>
      </w:pPr>
      <w:r>
        <w:rPr>
          <w:rFonts w:ascii="Arial" w:hAnsi="Arial" w:eastAsia="Arial"/>
          <w:color w:val="000000"/>
          <w:spacing w:val="9"/>
          <w:w w:val="100"/>
          <w:sz w:val="19"/>
          <w:vertAlign w:val="baseline"/>
          <w:lang w:val="fr-FR"/>
        </w:rPr>
        <w:t xml:space="preserve">ALIGNEMENT INDIVIDUEL ET</w:t>
      </w:r>
    </w:p>
    <w:p>
      <w:pPr>
        <w:spacing w:before="2" w:after="0" w:line="233" w:lineRule="exact"/>
        <w:ind w:right="144" w:left="4968" w:hanging="792"/>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EXECUTION DE TRAVAUX AUX ABORDS DU DOMAINE PUBLIC ROUTIER DEPARTEMENTAL</w:t>
      </w:r>
    </w:p>
    <w:p>
      <w:pPr>
        <w:spacing w:before="27" w:after="0" w:line="213" w:lineRule="exact"/>
        <w:ind w:right="0" w:left="5400"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(MUR ET/OU CLOTURE)</w:t>
      </w:r>
    </w:p>
    <w:p>
      <w:pPr>
        <w:spacing w:before="11" w:after="0" w:line="285" w:lineRule="exact"/>
        <w:ind w:right="0" w:left="576"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Nom et prénom : Edwina LEBON</w:t>
      </w:r>
    </w:p>
    <w:p>
      <w:pPr>
        <w:tabs>
          <w:tab w:val="left" w:leader="none" w:pos="2232"/>
        </w:tabs>
        <w:spacing w:before="0" w:after="0" w:line="283" w:lineRule="exact"/>
        <w:ind w:right="0" w:left="576"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Adresse	</w:t>
      </w:r>
      <w:r>
        <w:rPr>
          <w:rFonts w:ascii="Times New Roman" w:hAnsi="Times New Roman" w:eastAsia="Times New Roman"/>
          <w:color w:val="000000"/>
          <w:spacing w:val="0"/>
          <w:w w:val="100"/>
          <w:sz w:val="24"/>
          <w:vertAlign w:val="baseline"/>
          <w:lang w:val="fr-FR"/>
        </w:rPr>
        <w:t xml:space="preserve">: 17 allée des Zinias</w:t>
      </w:r>
    </w:p>
    <w:p>
      <w:pPr>
        <w:spacing w:before="1" w:after="0" w:line="285" w:lineRule="exact"/>
        <w:ind w:right="0" w:left="2376" w:firstLine="0"/>
        <w:jc w:val="left"/>
        <w:textAlignment w:val="baseline"/>
        <w:rPr>
          <w:rFonts w:ascii="Times New Roman" w:hAnsi="Times New Roman" w:eastAsia="Times New Roman"/>
          <w:color w:val="000000"/>
          <w:spacing w:val="-5"/>
          <w:w w:val="100"/>
          <w:sz w:val="24"/>
          <w:vertAlign w:val="baseline"/>
          <w:lang w:val="fr-FR"/>
        </w:rPr>
      </w:pPr>
      <w:r>
        <w:rPr>
          <w:rFonts w:ascii="Times New Roman" w:hAnsi="Times New Roman" w:eastAsia="Times New Roman"/>
          <w:color w:val="000000"/>
          <w:spacing w:val="-5"/>
          <w:w w:val="100"/>
          <w:sz w:val="24"/>
          <w:vertAlign w:val="baseline"/>
          <w:lang w:val="fr-FR"/>
        </w:rPr>
        <w:t xml:space="preserve">97429 Petite-I1e</w:t>
      </w:r>
    </w:p>
    <w:p>
      <w:pPr>
        <w:spacing w:before="0" w:after="0" w:line="282" w:lineRule="exact"/>
        <w:ind w:right="0" w:left="576"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Route Départementale n° : 3</w:t>
      </w:r>
    </w:p>
    <w:p>
      <w:pPr>
        <w:spacing w:before="3" w:after="0" w:line="285" w:lineRule="exact"/>
        <w:ind w:right="0" w:left="576"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Points de repères : 220+810</w:t>
      </w:r>
    </w:p>
    <w:p>
      <w:pPr>
        <w:spacing w:before="0" w:after="0" w:line="281" w:lineRule="exact"/>
        <w:ind w:right="0" w:left="576"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Réf cadastrale : AN 505</w:t>
      </w:r>
    </w:p>
    <w:p>
      <w:pPr>
        <w:spacing w:before="3" w:after="0" w:line="285" w:lineRule="exact"/>
        <w:ind w:right="0" w:left="576"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Commune : Petite-Ile</w:t>
      </w:r>
    </w:p>
    <w:p>
      <w:pPr>
        <w:spacing w:before="0" w:after="0" w:line="259" w:lineRule="exact"/>
        <w:ind w:right="0" w:left="0" w:firstLine="0"/>
        <w:jc w:val="center"/>
        <w:textAlignment w:val="baseline"/>
        <w:rPr>
          <w:rFonts w:ascii="Times New Roman" w:hAnsi="Times New Roman" w:eastAsia="Times New Roman"/>
          <w:color w:val="000000"/>
          <w:spacing w:val="81"/>
          <w:w w:val="100"/>
          <w:sz w:val="24"/>
          <w:vertAlign w:val="baseline"/>
          <w:lang w:val="fr-FR"/>
        </w:rPr>
      </w:pPr>
      <w:r>
        <w:pict>
          <v:line strokeweight="0.7pt" strokecolor="#000000" from="303.5pt,389.5pt" to="462.65pt,389.5pt" style="position:absolute;mso-position-horizontal-relative:page;mso-position-vertical-relative:page;">
            <v:stroke dashstyle="solid"/>
          </v:line>
        </w:pict>
      </w:r>
      <w:r>
        <w:pict>
          <v:line strokeweight="0.7pt" strokecolor="#000000" from="123.85pt,390.25pt" to="275.1pt,390.25pt" style="position:absolute;mso-position-horizontal-relative:page;mso-position-vertical-relative:page;">
            <v:stroke dashstyle="solid"/>
          </v:line>
        </w:pict>
      </w:r>
      <w:r>
        <w:rPr>
          <w:rFonts w:ascii="Times New Roman" w:hAnsi="Times New Roman" w:eastAsia="Times New Roman"/>
          <w:color w:val="000000"/>
          <w:spacing w:val="81"/>
          <w:w w:val="100"/>
          <w:sz w:val="24"/>
          <w:vertAlign w:val="baseline"/>
          <w:lang w:val="fr-FR"/>
        </w:rPr>
        <w:t xml:space="preserve">♦♦♦</w:t>
      </w:r>
    </w:p>
    <w:p>
      <w:pPr>
        <w:spacing w:before="263" w:after="0" w:line="222" w:lineRule="exact"/>
        <w:ind w:right="0" w:left="0" w:firstLine="0"/>
        <w:jc w:val="center"/>
        <w:textAlignment w:val="baseline"/>
        <w:rPr>
          <w:rFonts w:ascii="Times New Roman" w:hAnsi="Times New Roman" w:eastAsia="Times New Roman"/>
          <w:color w:val="000000"/>
          <w:spacing w:val="54"/>
          <w:w w:val="100"/>
          <w:sz w:val="20"/>
          <w:vertAlign w:val="baseline"/>
          <w:lang w:val="fr-FR"/>
        </w:rPr>
      </w:pPr>
      <w:r>
        <w:rPr>
          <w:rFonts w:ascii="Times New Roman" w:hAnsi="Times New Roman" w:eastAsia="Times New Roman"/>
          <w:color w:val="000000"/>
          <w:spacing w:val="54"/>
          <w:w w:val="100"/>
          <w:sz w:val="20"/>
          <w:vertAlign w:val="baseline"/>
          <w:lang w:val="fr-FR"/>
        </w:rPr>
        <w:t xml:space="preserve">ARRETE N°67/23</w:t>
      </w:r>
    </w:p>
    <w:p>
      <w:pPr>
        <w:spacing w:before="239" w:after="0" w:line="259" w:lineRule="exact"/>
        <w:ind w:right="0" w:left="576" w:firstLine="0"/>
        <w:jc w:val="center"/>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LE PRESIDENT DU CONSEIL DEPARTEMENTAL</w:t>
        <w:br/>
      </w:r>
      <w:r>
        <w:rPr>
          <w:rFonts w:ascii="Times New Roman" w:hAnsi="Times New Roman" w:eastAsia="Times New Roman"/>
          <w:color w:val="000000"/>
          <w:spacing w:val="0"/>
          <w:w w:val="100"/>
          <w:sz w:val="20"/>
          <w:vertAlign w:val="baseline"/>
          <w:lang w:val="fr-FR"/>
        </w:rPr>
        <w:t xml:space="preserve">DE LA REUNION</w:t>
      </w:r>
    </w:p>
    <w:p>
      <w:pPr>
        <w:spacing w:before="255" w:after="0" w:line="241"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la demande faite en date du 09/05/2023, par laquelle le pétitionnaire ci-dessus référencé demande l'autorisation de construire </w:t>
      </w:r>
      <w:r>
        <w:rPr>
          <w:rFonts w:ascii="Arial" w:hAnsi="Arial" w:eastAsia="Arial"/>
          <w:color w:val="000000"/>
          <w:spacing w:val="0"/>
          <w:w w:val="100"/>
          <w:sz w:val="19"/>
          <w:vertAlign w:val="baseline"/>
          <w:lang w:val="fr-FR"/>
        </w:rPr>
        <w:t xml:space="preserve">une clôture </w:t>
      </w:r>
      <w:r>
        <w:rPr>
          <w:rFonts w:ascii="Times New Roman" w:hAnsi="Times New Roman" w:eastAsia="Times New Roman"/>
          <w:color w:val="000000"/>
          <w:spacing w:val="0"/>
          <w:w w:val="100"/>
          <w:sz w:val="20"/>
          <w:vertAlign w:val="baseline"/>
          <w:lang w:val="fr-FR"/>
        </w:rPr>
        <w:t xml:space="preserve">en bordure de la Route Départementale </w:t>
      </w:r>
      <w:r>
        <w:rPr>
          <w:rFonts w:ascii="Arial" w:hAnsi="Arial" w:eastAsia="Arial"/>
          <w:color w:val="000000"/>
          <w:spacing w:val="0"/>
          <w:w w:val="100"/>
          <w:sz w:val="19"/>
          <w:vertAlign w:val="baseline"/>
          <w:lang w:val="fr-FR"/>
        </w:rPr>
        <w:t xml:space="preserve">N° </w:t>
      </w:r>
      <w:r>
        <w:rPr>
          <w:rFonts w:ascii="Times New Roman" w:hAnsi="Times New Roman" w:eastAsia="Times New Roman"/>
          <w:color w:val="000000"/>
          <w:spacing w:val="0"/>
          <w:w w:val="100"/>
          <w:sz w:val="20"/>
          <w:vertAlign w:val="baseline"/>
          <w:lang w:val="fr-FR"/>
        </w:rPr>
        <w:t xml:space="preserve">3 au </w:t>
      </w:r>
      <w:r>
        <w:rPr>
          <w:rFonts w:ascii="Arial" w:hAnsi="Arial" w:eastAsia="Arial"/>
          <w:color w:val="000000"/>
          <w:spacing w:val="0"/>
          <w:w w:val="100"/>
          <w:sz w:val="19"/>
          <w:vertAlign w:val="baseline"/>
          <w:lang w:val="fr-FR"/>
        </w:rPr>
        <w:t xml:space="preserve">PR 220+810 ;</w:t>
      </w:r>
    </w:p>
    <w:p>
      <w:pPr>
        <w:spacing w:before="255"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le Code de la Voirie Routière ;</w:t>
      </w:r>
    </w:p>
    <w:p>
      <w:pPr>
        <w:spacing w:before="243"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l'instruction générale sur le Code de la Voirie Départementales ;</w:t>
      </w:r>
    </w:p>
    <w:p>
      <w:pPr>
        <w:spacing w:before="214" w:after="0" w:line="251"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le règlement général sur la conservation et la surveillance des Routes Départementales en date du 24 octobre 1967 ,</w:t>
      </w:r>
    </w:p>
    <w:p>
      <w:pPr>
        <w:spacing w:before="220" w:after="0" w:line="243"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la loi modifiée n° 82-213 du 2 mars 1982 relative aux droits et libertés des Communes, des Départements et des Régions ;</w:t>
      </w:r>
    </w:p>
    <w:p>
      <w:pPr>
        <w:spacing w:before="253" w:after="0" w:line="222" w:lineRule="exact"/>
        <w:ind w:right="0" w:left="576" w:firstLine="0"/>
        <w:jc w:val="left"/>
        <w:textAlignment w:val="baseline"/>
        <w:rPr>
          <w:rFonts w:ascii="Arial" w:hAnsi="Arial" w:eastAsia="Arial"/>
          <w:color w:val="000000"/>
          <w:spacing w:val="-1"/>
          <w:w w:val="100"/>
          <w:sz w:val="19"/>
          <w:vertAlign w:val="baseline"/>
          <w:lang w:val="fr-FR"/>
        </w:rPr>
      </w:pPr>
      <w:r>
        <w:rPr>
          <w:rFonts w:ascii="Arial" w:hAnsi="Arial" w:eastAsia="Arial"/>
          <w:color w:val="000000"/>
          <w:spacing w:val="-1"/>
          <w:w w:val="100"/>
          <w:sz w:val="19"/>
          <w:vertAlign w:val="baseline"/>
          <w:lang w:val="fr-FR"/>
        </w:rPr>
        <w:t xml:space="preserve">Vu le </w:t>
      </w:r>
      <w:r>
        <w:rPr>
          <w:rFonts w:ascii="Times New Roman" w:hAnsi="Times New Roman" w:eastAsia="Times New Roman"/>
          <w:color w:val="000000"/>
          <w:spacing w:val="-1"/>
          <w:w w:val="100"/>
          <w:sz w:val="20"/>
          <w:vertAlign w:val="baseline"/>
          <w:lang w:val="fr-FR"/>
        </w:rPr>
        <w:t xml:space="preserve">code des communes ;</w:t>
      </w:r>
    </w:p>
    <w:p>
      <w:pPr>
        <w:spacing w:before="246"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le Code des Collectivités Territoriales, notamment l'article L.3221-4 du CGCT ;</w:t>
      </w:r>
    </w:p>
    <w:p>
      <w:pPr>
        <w:spacing w:before="258"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le reglement de voirie départementale ;</w:t>
      </w:r>
    </w:p>
    <w:p>
      <w:pPr>
        <w:spacing w:before="245"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l'arrêté en date du 12 juillet 2021 portant délégation de signature pour le Responsable de l'UTR sud ;</w:t>
      </w:r>
    </w:p>
    <w:p>
      <w:pPr>
        <w:spacing w:before="255" w:after="0" w:line="222" w:lineRule="exact"/>
        <w:ind w:right="0" w:left="576" w:firstLine="0"/>
        <w:jc w:val="left"/>
        <w:textAlignment w:val="baseline"/>
        <w:rPr>
          <w:rFonts w:ascii="Arial" w:hAnsi="Arial" w:eastAsia="Arial"/>
          <w:color w:val="000000"/>
          <w:spacing w:val="0"/>
          <w:w w:val="100"/>
          <w:sz w:val="19"/>
          <w:vertAlign w:val="baseline"/>
          <w:lang w:val="fr-FR"/>
        </w:rPr>
      </w:pPr>
      <w:r>
        <w:rPr>
          <w:rFonts w:ascii="Arial" w:hAnsi="Arial" w:eastAsia="Arial"/>
          <w:color w:val="000000"/>
          <w:spacing w:val="0"/>
          <w:w w:val="100"/>
          <w:sz w:val="19"/>
          <w:vertAlign w:val="baseline"/>
          <w:lang w:val="fr-FR"/>
        </w:rPr>
        <w:t xml:space="preserve">Vu </w:t>
      </w:r>
      <w:r>
        <w:rPr>
          <w:rFonts w:ascii="Times New Roman" w:hAnsi="Times New Roman" w:eastAsia="Times New Roman"/>
          <w:color w:val="000000"/>
          <w:spacing w:val="0"/>
          <w:w w:val="100"/>
          <w:sz w:val="20"/>
          <w:vertAlign w:val="baseline"/>
          <w:lang w:val="fr-FR"/>
        </w:rPr>
        <w:t xml:space="preserve">l'avis du Responsable de l'Unité Territoriale Routière Sud ;</w:t>
      </w:r>
    </w:p>
    <w:p>
      <w:pPr>
        <w:spacing w:before="227" w:after="264" w:line="243" w:lineRule="exact"/>
        <w:ind w:right="0" w:left="576" w:firstLine="0"/>
        <w:jc w:val="left"/>
        <w:textAlignment w:val="baseline"/>
        <w:rPr>
          <w:rFonts w:ascii="Times New Roman" w:hAnsi="Times New Roman" w:eastAsia="Times New Roman"/>
          <w:i w:val="true"/>
          <w:color w:val="000000"/>
          <w:spacing w:val="0"/>
          <w:w w:val="100"/>
          <w:sz w:val="20"/>
          <w:vertAlign w:val="baseline"/>
          <w:lang w:val="fr-FR"/>
        </w:rPr>
      </w:pPr>
      <w:r>
        <w:rPr>
          <w:rFonts w:ascii="Times New Roman" w:hAnsi="Times New Roman" w:eastAsia="Times New Roman"/>
          <w:i w:val="true"/>
          <w:color w:val="000000"/>
          <w:spacing w:val="0"/>
          <w:w w:val="100"/>
          <w:sz w:val="20"/>
          <w:vertAlign w:val="baseline"/>
          <w:lang w:val="fr-FR"/>
        </w:rPr>
        <w:t xml:space="preserve">Une copie conforme du présent arrêté sera adressée au bénéficiaire, au Maire de la Commune (si la propriété est située en agglomération).</w:t>
      </w:r>
    </w:p>
    <w:p>
      <w:pPr>
        <w:spacing w:before="49" w:after="0" w:line="172" w:lineRule="exact"/>
        <w:ind w:right="0" w:left="0" w:firstLine="0"/>
        <w:jc w:val="center"/>
        <w:textAlignment w:val="baseline"/>
        <w:rPr>
          <w:rFonts w:ascii="Arial" w:hAnsi="Arial" w:eastAsia="Arial"/>
          <w:color w:val="000000"/>
          <w:spacing w:val="13"/>
          <w:w w:val="100"/>
          <w:sz w:val="14"/>
          <w:vertAlign w:val="baseline"/>
          <w:lang w:val="fr-FR"/>
        </w:rPr>
      </w:pPr>
      <w:r>
        <w:pict>
          <v:line strokeweight="0.35pt" strokecolor="#000000" from="69.1pt,780.85pt" to="519.45pt,780.85pt" style="position:absolute;mso-position-horizontal-relative:page;mso-position-vertical-relative:page;">
            <v:stroke dashstyle="solid"/>
          </v:line>
        </w:pict>
      </w:r>
      <w:r>
        <w:rPr>
          <w:rFonts w:ascii="Arial" w:hAnsi="Arial" w:eastAsia="Arial"/>
          <w:color w:val="000000"/>
          <w:spacing w:val="13"/>
          <w:w w:val="100"/>
          <w:sz w:val="14"/>
          <w:vertAlign w:val="baseline"/>
          <w:lang w:val="fr-FR"/>
        </w:rPr>
        <w:t xml:space="preserve">CONSEIL DEPARTEMENTAL DE LA REUNION</w:t>
      </w:r>
    </w:p>
    <w:p>
      <w:pPr>
        <w:spacing w:before="17" w:after="0" w:line="172" w:lineRule="exact"/>
        <w:ind w:right="0" w:left="0" w:firstLine="0"/>
        <w:jc w:val="center"/>
        <w:textAlignment w:val="baseline"/>
        <w:rPr>
          <w:rFonts w:ascii="Arial" w:hAnsi="Arial" w:eastAsia="Arial"/>
          <w:color w:val="000000"/>
          <w:spacing w:val="8"/>
          <w:w w:val="100"/>
          <w:sz w:val="14"/>
          <w:vertAlign w:val="baseline"/>
          <w:lang w:val="fr-FR"/>
        </w:rPr>
      </w:pPr>
      <w:r>
        <w:rPr>
          <w:rFonts w:ascii="Arial" w:hAnsi="Arial" w:eastAsia="Arial"/>
          <w:color w:val="000000"/>
          <w:spacing w:val="8"/>
          <w:w w:val="100"/>
          <w:sz w:val="14"/>
          <w:vertAlign w:val="baseline"/>
          <w:lang w:val="fr-FR"/>
        </w:rPr>
        <w:t xml:space="preserve">DIRECTION DES ROUTES DEPARTENIENTALES - Service Exploitation des Routes / Unité Territoriale Routière Sud</w:t>
      </w:r>
    </w:p>
    <w:p>
      <w:pPr>
        <w:spacing w:before="15" w:after="0" w:line="172" w:lineRule="exact"/>
        <w:ind w:right="0" w:left="0" w:firstLine="0"/>
        <w:jc w:val="center"/>
        <w:textAlignment w:val="baseline"/>
        <w:rPr>
          <w:rFonts w:ascii="Arial" w:hAnsi="Arial" w:eastAsia="Arial"/>
          <w:color w:val="000000"/>
          <w:spacing w:val="2"/>
          <w:w w:val="100"/>
          <w:sz w:val="14"/>
          <w:vertAlign w:val="baseline"/>
          <w:lang w:val="fr-FR"/>
        </w:rPr>
      </w:pPr>
      <w:r>
        <w:rPr>
          <w:rFonts w:ascii="Arial" w:hAnsi="Arial" w:eastAsia="Arial"/>
          <w:color w:val="000000"/>
          <w:spacing w:val="2"/>
          <w:w w:val="100"/>
          <w:sz w:val="14"/>
          <w:vertAlign w:val="baseline"/>
          <w:lang w:val="fr-FR"/>
        </w:rPr>
        <w:t xml:space="preserve">211 rue Lambert 97450 Saint-Louis - Tél. : 0262 26 10 37 - Télécopie : 0262 26 85 36</w:t>
      </w:r>
    </w:p>
    <w:p>
      <w:pPr>
        <w:spacing w:before="12" w:after="0" w:line="173" w:lineRule="exact"/>
        <w:ind w:right="0" w:left="0" w:firstLine="0"/>
        <w:jc w:val="center"/>
        <w:textAlignment w:val="baseline"/>
        <w:rPr>
          <w:rFonts w:ascii="Arial" w:hAnsi="Arial" w:eastAsia="Arial"/>
          <w:color w:val="000000"/>
          <w:spacing w:val="3"/>
          <w:w w:val="100"/>
          <w:sz w:val="14"/>
          <w:vertAlign w:val="baseline"/>
          <w:lang w:val="fr-FR"/>
        </w:rPr>
      </w:pPr>
      <w:r>
        <w:rPr>
          <w:rFonts w:ascii="Arial" w:hAnsi="Arial" w:eastAsia="Arial"/>
          <w:color w:val="000000"/>
          <w:spacing w:val="3"/>
          <w:w w:val="100"/>
          <w:sz w:val="14"/>
          <w:vertAlign w:val="baseline"/>
          <w:lang w:val="fr-FR"/>
        </w:rPr>
        <w:t xml:space="preserve">Site Internet : httplAnnv_departement974.fr</w:t>
      </w:r>
    </w:p>
    <w:p>
      <w:pPr>
        <w:sectPr>
          <w:type w:val="continuous"/>
          <w:pgSz w:w="11902" w:h="16841" w:orient="portrait"/>
          <w:pgMar w:bottom="180" w:top="860" w:right="1514" w:left="828" w:header="720" w:footer="720"/>
          <w:titlePg w:val="false"/>
          <w:textDirection w:val="lrTb"/>
        </w:sectPr>
      </w:pPr>
    </w:p>
    <w:p>
      <w:pPr>
        <w:spacing w:before="0" w:after="0" w:line="218" w:lineRule="exact"/>
        <w:ind w:right="0" w:left="3456" w:firstLine="0"/>
        <w:jc w:val="both"/>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CONSIDERANT QUE :</w:t>
      </w:r>
    </w:p>
    <w:p>
      <w:pPr>
        <w:spacing w:before="227"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Les ouvrages projetés sont compatibles, a priori, avec le domaine public routier départemental, l'intégrité des autres ouvrages et la sécurité des utilisateurs.</w:t>
      </w:r>
    </w:p>
    <w:p>
      <w:pPr>
        <w:spacing w:before="484" w:after="0" w:line="221" w:lineRule="exact"/>
        <w:ind w:right="0" w:left="3456" w:firstLine="0"/>
        <w:jc w:val="both"/>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ARRETE CE QUI SUIT</w:t>
      </w:r>
    </w:p>
    <w:p>
      <w:pPr>
        <w:spacing w:before="247" w:after="0" w:line="223" w:lineRule="exact"/>
        <w:ind w:right="0" w:left="72" w:firstLine="0"/>
        <w:jc w:val="both"/>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1-</w:t>
      </w:r>
      <w:r>
        <w:rPr>
          <w:rFonts w:ascii="Times New Roman" w:hAnsi="Times New Roman" w:eastAsia="Times New Roman"/>
          <w:b w:val="true"/>
          <w:color w:val="000000"/>
          <w:spacing w:val="0"/>
          <w:w w:val="100"/>
          <w:sz w:val="19"/>
          <w:vertAlign w:val="baseline"/>
          <w:lang w:val="fr-FR"/>
        </w:rPr>
        <w:t xml:space="preserve"> ALIGNEMENT</w:t>
      </w:r>
    </w:p>
    <w:p>
      <w:pPr>
        <w:spacing w:before="230" w:after="0" w:line="236" w:lineRule="exact"/>
        <w:ind w:right="288"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Au PR 220+810 de la RD 3, l'emprise théorique est de 12 mètres, ce qui impose un recul de 6 mètres par rapport à l'axe de la chaussée. De manière exceptionnelle et compte tenu des contraintes physiques existant au droit de cette parcelle, celui-ci sera ramenée à 5,30 mètres, soit dans le même alignement de la clôture voisine.</w:t>
      </w:r>
    </w:p>
    <w:p>
      <w:pPr>
        <w:spacing w:before="253" w:after="0" w:line="223" w:lineRule="exact"/>
        <w:ind w:right="0" w:left="72" w:firstLine="0"/>
        <w:jc w:val="both"/>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2</w:t>
      </w:r>
      <w:r>
        <w:rPr>
          <w:rFonts w:ascii="Times New Roman" w:hAnsi="Times New Roman" w:eastAsia="Times New Roman"/>
          <w:b w:val="true"/>
          <w:color w:val="000000"/>
          <w:spacing w:val="0"/>
          <w:w w:val="100"/>
          <w:sz w:val="19"/>
          <w:vertAlign w:val="baseline"/>
          <w:lang w:val="fr-FR"/>
        </w:rPr>
        <w:t xml:space="preserve"> - DUREE ET CONDITIONS</w:t>
      </w:r>
    </w:p>
    <w:p>
      <w:pPr>
        <w:spacing w:before="227" w:after="0" w:line="236" w:lineRule="exact"/>
        <w:ind w:right="0" w:left="72" w:firstLine="0"/>
        <w:jc w:val="both"/>
        <w:textAlignment w:val="baseline"/>
        <w:rPr>
          <w:rFonts w:ascii="Times New Roman" w:hAnsi="Times New Roman" w:eastAsia="Times New Roman"/>
          <w:color w:val="000000"/>
          <w:spacing w:val="1"/>
          <w:w w:val="100"/>
          <w:sz w:val="19"/>
          <w:vertAlign w:val="baseline"/>
          <w:lang w:val="fr-FR"/>
        </w:rPr>
      </w:pPr>
      <w:r>
        <w:rPr>
          <w:rFonts w:ascii="Times New Roman" w:hAnsi="Times New Roman" w:eastAsia="Times New Roman"/>
          <w:color w:val="000000"/>
          <w:spacing w:val="1"/>
          <w:w w:val="100"/>
          <w:sz w:val="19"/>
          <w:vertAlign w:val="baseline"/>
          <w:lang w:val="fr-FR"/>
        </w:rPr>
        <w:t xml:space="preserve">La présente autorisation est délivrée à titre précaire et révocable et pourra être retirée, sans indemnité, pour cause</w:t>
      </w:r>
    </w:p>
    <w:p>
      <w:pPr>
        <w:spacing w:before="0"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d' intérêt public.</w:t>
      </w:r>
    </w:p>
    <w:p>
      <w:pPr>
        <w:spacing w:before="4" w:after="0" w:line="236" w:lineRule="exact"/>
        <w:ind w:right="0" w:left="72" w:firstLine="0"/>
        <w:jc w:val="both"/>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Elle sera périmée de plein droit s'il n'en a pas été fait usage dans le délai d'un (I) an à compter de ce jour.</w:t>
      </w:r>
    </w:p>
    <w:p>
      <w:pPr>
        <w:spacing w:before="252" w:after="0" w:line="223" w:lineRule="exact"/>
        <w:ind w:right="0" w:left="72" w:firstLine="0"/>
        <w:jc w:val="both"/>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3-</w:t>
      </w:r>
      <w:r>
        <w:rPr>
          <w:rFonts w:ascii="Times New Roman" w:hAnsi="Times New Roman" w:eastAsia="Times New Roman"/>
          <w:b w:val="true"/>
          <w:color w:val="000000"/>
          <w:spacing w:val="0"/>
          <w:w w:val="100"/>
          <w:sz w:val="19"/>
          <w:vertAlign w:val="baseline"/>
          <w:lang w:val="fr-FR"/>
        </w:rPr>
        <w:t xml:space="preserve"> PRESCRIPTIONS TECHNIQUES</w:t>
      </w:r>
    </w:p>
    <w:p>
      <w:pPr>
        <w:spacing w:before="226"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bénéficiaire est autorisé à exécuter les travaux énoncés dans sa demande, à charge pour lui de se conformer aux dispositions du règlement cité ci-dessus et aux conditions particulières suivantes :</w:t>
      </w:r>
    </w:p>
    <w:p>
      <w:pPr>
        <w:spacing w:before="241" w:after="0" w:line="234" w:lineRule="exact"/>
        <w:ind w:right="0" w:left="72" w:firstLine="0"/>
        <w:jc w:val="both"/>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Le pétitionnaire devra consulter le service urbanisme pour le dépôt d'une déclaration préalable pour l'édification d'une clôture.</w:t>
      </w:r>
    </w:p>
    <w:p>
      <w:pPr>
        <w:spacing w:before="230" w:after="0" w:line="236" w:lineRule="exact"/>
        <w:ind w:right="0" w:left="72" w:firstLine="0"/>
        <w:jc w:val="both"/>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Pour les murs de soutènement dont la hauteur est supérieure à 2 mètres, le pétitionnaire devra s'adjoindre les services d'un maître d'oeuvre pour la conception et la réalisation de l'ouvrage.</w:t>
      </w:r>
    </w:p>
    <w:p>
      <w:pPr>
        <w:spacing w:before="227" w:after="0" w:line="236" w:lineRule="exact"/>
        <w:ind w:right="0" w:left="72" w:firstLine="0"/>
        <w:jc w:val="both"/>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Tous les dépôts de matériaux et les échaffaudages seront exécutés de manière à ne pas créer de danger pour l'usager de la Route Départementale et à ne pas entraver l'écoulement des eaux sur la voie publique et notamment du fossé.</w:t>
      </w:r>
    </w:p>
    <w:p>
      <w:pPr>
        <w:spacing w:before="252" w:after="0" w:line="223" w:lineRule="exact"/>
        <w:ind w:right="0" w:left="72" w:firstLine="0"/>
        <w:jc w:val="both"/>
        <w:textAlignment w:val="baseline"/>
        <w:rPr>
          <w:rFonts w:ascii="Times New Roman" w:hAnsi="Times New Roman" w:eastAsia="Times New Roman"/>
          <w:b w:val="true"/>
          <w:color w:val="000000"/>
          <w:spacing w:val="-1"/>
          <w:w w:val="100"/>
          <w:sz w:val="19"/>
          <w:u w:val="single"/>
          <w:vertAlign w:val="baseline"/>
          <w:lang w:val="fr-FR"/>
        </w:rPr>
      </w:pPr>
      <w:r>
        <w:rPr>
          <w:rFonts w:ascii="Times New Roman" w:hAnsi="Times New Roman" w:eastAsia="Times New Roman"/>
          <w:b w:val="true"/>
          <w:color w:val="000000"/>
          <w:spacing w:val="-1"/>
          <w:w w:val="100"/>
          <w:sz w:val="19"/>
          <w:u w:val="single"/>
          <w:vertAlign w:val="baseline"/>
          <w:lang w:val="fr-FR"/>
        </w:rPr>
        <w:t xml:space="preserve">ARTICLE 4</w:t>
      </w:r>
      <w:r>
        <w:rPr>
          <w:rFonts w:ascii="Times New Roman" w:hAnsi="Times New Roman" w:eastAsia="Times New Roman"/>
          <w:b w:val="true"/>
          <w:color w:val="000000"/>
          <w:spacing w:val="-1"/>
          <w:w w:val="100"/>
          <w:sz w:val="19"/>
          <w:vertAlign w:val="baseline"/>
          <w:lang w:val="fr-FR"/>
        </w:rPr>
        <w:t xml:space="preserve"> — AUTORISATIONS</w:t>
      </w:r>
    </w:p>
    <w:p>
      <w:pPr>
        <w:spacing w:before="228"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présent arrêté ne dispense pas le bénéficiaire de procéder, si nécessaire, aux formalités d'urbanisme prévues par le code de l'urbanisme notamment dans ses articles L 421-1 et suivants.</w:t>
      </w:r>
    </w:p>
    <w:p>
      <w:pPr>
        <w:spacing w:before="246" w:after="0" w:line="223" w:lineRule="exact"/>
        <w:ind w:right="0" w:left="72" w:firstLine="0"/>
        <w:jc w:val="both"/>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5</w:t>
      </w:r>
      <w:r>
        <w:rPr>
          <w:rFonts w:ascii="Times New Roman" w:hAnsi="Times New Roman" w:eastAsia="Times New Roman"/>
          <w:b w:val="true"/>
          <w:color w:val="000000"/>
          <w:spacing w:val="0"/>
          <w:w w:val="100"/>
          <w:sz w:val="19"/>
          <w:vertAlign w:val="baseline"/>
          <w:lang w:val="fr-FR"/>
        </w:rPr>
        <w:t xml:space="preserve"> - OUVERTURE DU CHANTIER</w:t>
      </w:r>
    </w:p>
    <w:p>
      <w:pPr>
        <w:tabs>
          <w:tab w:val="right" w:leader="none" w:pos="9000"/>
        </w:tabs>
        <w:spacing w:before="230" w:after="0" w:line="236" w:lineRule="exact"/>
        <w:ind w:right="0" w:left="72" w:firstLine="0"/>
        <w:jc w:val="both"/>
        <w:textAlignment w:val="baseline"/>
        <w:rPr>
          <w:rFonts w:ascii="Times New Roman" w:hAnsi="Times New Roman" w:eastAsia="Times New Roman"/>
          <w:b w:val="true"/>
          <w:color w:val="000000"/>
          <w:spacing w:val="0"/>
          <w:w w:val="100"/>
          <w:sz w:val="19"/>
          <w:vertAlign w:val="baseline"/>
          <w:lang w:val="fr-FR"/>
        </w:rPr>
      </w:pPr>
      <w:r>
        <w:rPr>
          <w:rFonts w:ascii="Times New Roman" w:hAnsi="Times New Roman" w:eastAsia="Times New Roman"/>
          <w:b w:val="true"/>
          <w:color w:val="000000"/>
          <w:spacing w:val="0"/>
          <w:w w:val="100"/>
          <w:sz w:val="19"/>
          <w:vertAlign w:val="baseline"/>
          <w:lang w:val="fr-FR"/>
        </w:rPr>
        <w:t xml:space="preserve">Un </w:t>
      </w:r>
      <w:r>
        <w:rPr>
          <w:rFonts w:ascii="Times New Roman" w:hAnsi="Times New Roman" w:eastAsia="Times New Roman"/>
          <w:color w:val="000000"/>
          <w:spacing w:val="0"/>
          <w:w w:val="100"/>
          <w:sz w:val="19"/>
          <w:u w:val="single"/>
          <w:vertAlign w:val="baseline"/>
          <w:lang w:val="fr-FR"/>
        </w:rPr>
        <w:t xml:space="preserve">avis d'ouverture de chantier (modèle ci-joint) doit</w:t>
      </w:r>
      <w:r>
        <w:rPr>
          <w:rFonts w:ascii="Times New Roman" w:hAnsi="Times New Roman" w:eastAsia="Times New Roman"/>
          <w:color w:val="000000"/>
          <w:spacing w:val="0"/>
          <w:w w:val="100"/>
          <w:sz w:val="19"/>
          <w:vertAlign w:val="baseline"/>
          <w:lang w:val="fr-FR"/>
        </w:rPr>
        <w:t xml:space="preserve"> être transmis à l'UTR SUD (	</w:t>
      </w:r>
      <w:r>
        <w:rPr>
          <w:rFonts w:ascii="Times New Roman" w:hAnsi="Times New Roman" w:eastAsia="Times New Roman"/>
          <w:color w:val="000000"/>
          <w:spacing w:val="0"/>
          <w:w w:val="100"/>
          <w:sz w:val="19"/>
          <w:vertAlign w:val="baseline"/>
          <w:lang w:val="fr-FR"/>
        </w:rPr>
        <w:t xml:space="preserve">0262..26.10.37) au moins</w:t>
      </w:r>
    </w:p>
    <w:p>
      <w:pPr>
        <w:spacing w:before="0" w:after="0" w:line="231"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trois (3) jours avant l'ouverture du chantier.</w:t>
      </w:r>
    </w:p>
    <w:p>
      <w:pPr>
        <w:spacing w:before="2" w:after="0" w:line="236" w:lineRule="exact"/>
        <w:ind w:right="0" w:left="72" w:firstLine="0"/>
        <w:jc w:val="both"/>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Ce délai est porté à </w:t>
      </w:r>
      <w:r>
        <w:rPr>
          <w:rFonts w:ascii="Times New Roman" w:hAnsi="Times New Roman" w:eastAsia="Times New Roman"/>
          <w:b w:val="true"/>
          <w:color w:val="000000"/>
          <w:spacing w:val="2"/>
          <w:w w:val="100"/>
          <w:sz w:val="19"/>
          <w:vertAlign w:val="baseline"/>
          <w:lang w:val="fr-FR"/>
        </w:rPr>
        <w:t xml:space="preserve">2 semaines </w:t>
      </w:r>
      <w:r>
        <w:rPr>
          <w:rFonts w:ascii="Times New Roman" w:hAnsi="Times New Roman" w:eastAsia="Times New Roman"/>
          <w:color w:val="000000"/>
          <w:spacing w:val="2"/>
          <w:w w:val="100"/>
          <w:sz w:val="19"/>
          <w:vertAlign w:val="baseline"/>
          <w:lang w:val="fr-FR"/>
        </w:rPr>
        <w:t xml:space="preserve">si les travaux nécessitent l'obtention d'un arrêté temporaire de circulation et /ou</w:t>
      </w:r>
    </w:p>
    <w:p>
      <w:pPr>
        <w:spacing w:before="0"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de stationnement.</w:t>
      </w:r>
    </w:p>
    <w:p>
      <w:pPr>
        <w:spacing w:before="255" w:after="0" w:line="221" w:lineRule="exact"/>
        <w:ind w:right="0" w:left="72" w:firstLine="0"/>
        <w:jc w:val="both"/>
        <w:textAlignment w:val="baseline"/>
        <w:rPr>
          <w:rFonts w:ascii="Times New Roman" w:hAnsi="Times New Roman" w:eastAsia="Times New Roman"/>
          <w:b w:val="true"/>
          <w:color w:val="000000"/>
          <w:spacing w:val="2"/>
          <w:w w:val="100"/>
          <w:sz w:val="19"/>
          <w:vertAlign w:val="baseline"/>
          <w:lang w:val="fr-FR"/>
        </w:rPr>
      </w:pPr>
      <w:r>
        <w:rPr>
          <w:rFonts w:ascii="Times New Roman" w:hAnsi="Times New Roman" w:eastAsia="Times New Roman"/>
          <w:b w:val="true"/>
          <w:color w:val="000000"/>
          <w:spacing w:val="2"/>
          <w:w w:val="100"/>
          <w:sz w:val="19"/>
          <w:vertAlign w:val="baseline"/>
          <w:lang w:val="fr-FR"/>
        </w:rPr>
        <w:t xml:space="preserve">Le bénéficiaire devra demander impérativement qu'il soit procédé à la vérification de son implantation.</w:t>
      </w:r>
    </w:p>
    <w:p>
      <w:pPr>
        <w:spacing w:before="229" w:after="0"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Préalablement à tous travaux, l'intervenant peut demander l'établissement d'un constat contradictoire des lieux. En l'absence de constat contradictoire, les lieux sont réputés en bon état d'entretien et aucune contestation ne sera admise par la suite.</w:t>
      </w:r>
    </w:p>
    <w:p>
      <w:pPr>
        <w:spacing w:before="251" w:after="0" w:line="223" w:lineRule="exact"/>
        <w:ind w:right="0" w:left="72" w:firstLine="0"/>
        <w:jc w:val="both"/>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6</w:t>
      </w:r>
      <w:r>
        <w:rPr>
          <w:rFonts w:ascii="Times New Roman" w:hAnsi="Times New Roman" w:eastAsia="Times New Roman"/>
          <w:b w:val="true"/>
          <w:color w:val="000000"/>
          <w:spacing w:val="0"/>
          <w:w w:val="100"/>
          <w:sz w:val="19"/>
          <w:vertAlign w:val="baseline"/>
          <w:lang w:val="fr-FR"/>
        </w:rPr>
        <w:t xml:space="preserve"> — DELAI D'EXECUTION</w:t>
      </w:r>
    </w:p>
    <w:p>
      <w:pPr>
        <w:spacing w:before="229" w:after="1119" w:line="236" w:lineRule="exact"/>
        <w:ind w:right="0" w:left="72" w:firstLine="0"/>
        <w:jc w:val="both"/>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Le délai d'éxécution des travaux est fixé à 1 mois à compter de la date d'ouverture de chantier. Passé ce délai, une demande de prorogation devra être formulée auprès des services de l'UTR sud, dans la limite de validité du présent arrêté.</w:t>
      </w:r>
    </w:p>
    <w:p>
      <w:pPr>
        <w:spacing w:before="0" w:after="0" w:line="173" w:lineRule="exact"/>
        <w:ind w:right="0" w:left="72" w:firstLine="0"/>
        <w:jc w:val="center"/>
        <w:textAlignment w:val="baseline"/>
        <w:rPr>
          <w:rFonts w:ascii="Times New Roman" w:hAnsi="Times New Roman" w:eastAsia="Times New Roman"/>
          <w:b w:val="true"/>
          <w:color w:val="000000"/>
          <w:spacing w:val="3"/>
          <w:w w:val="100"/>
          <w:sz w:val="15"/>
          <w:vertAlign w:val="baseline"/>
          <w:lang w:val="fr-FR"/>
        </w:rPr>
      </w:pPr>
      <w:r>
        <w:pict>
          <v:line strokeweight="0.7pt" strokecolor="#000000" from="59.4pt,790.2pt" to="509.45pt,790.2pt" style="position:absolute;mso-position-horizontal-relative:page;mso-position-vertical-relative:page;">
            <v:stroke dashstyle="solid"/>
          </v:line>
        </w:pict>
      </w:r>
      <w:r>
        <w:rPr>
          <w:rFonts w:ascii="Times New Roman" w:hAnsi="Times New Roman" w:eastAsia="Times New Roman"/>
          <w:b w:val="true"/>
          <w:color w:val="000000"/>
          <w:spacing w:val="3"/>
          <w:w w:val="100"/>
          <w:sz w:val="15"/>
          <w:vertAlign w:val="baseline"/>
          <w:lang w:val="fr-FR"/>
        </w:rPr>
        <w:t xml:space="preserve">CONSEIL DEPARTENIENTAL DE LA REUNION</w:t>
      </w:r>
    </w:p>
    <w:p>
      <w:pPr>
        <w:spacing w:before="15" w:after="0" w:line="173" w:lineRule="exact"/>
        <w:ind w:right="0" w:left="72" w:firstLine="0"/>
        <w:jc w:val="center"/>
        <w:textAlignment w:val="baseline"/>
        <w:rPr>
          <w:rFonts w:ascii="Times New Roman" w:hAnsi="Times New Roman" w:eastAsia="Times New Roman"/>
          <w:b w:val="true"/>
          <w:color w:val="000000"/>
          <w:spacing w:val="4"/>
          <w:w w:val="100"/>
          <w:sz w:val="15"/>
          <w:vertAlign w:val="baseline"/>
          <w:lang w:val="fr-FR"/>
        </w:rPr>
      </w:pPr>
      <w:r>
        <w:rPr>
          <w:rFonts w:ascii="Times New Roman" w:hAnsi="Times New Roman" w:eastAsia="Times New Roman"/>
          <w:b w:val="true"/>
          <w:color w:val="000000"/>
          <w:spacing w:val="4"/>
          <w:w w:val="100"/>
          <w:sz w:val="15"/>
          <w:vertAlign w:val="baseline"/>
          <w:lang w:val="fr-FR"/>
        </w:rPr>
        <w:t xml:space="preserve">DIRECTION DES ROUTES ET TRANSPORTS - Service Exploitation des Routes / Unité Territoriale Routière Sud</w:t>
      </w:r>
    </w:p>
    <w:p>
      <w:pPr>
        <w:tabs>
          <w:tab w:val="left" w:leader="none" w:pos="4680"/>
        </w:tabs>
        <w:spacing w:before="2" w:after="0" w:line="185" w:lineRule="exact"/>
        <w:ind w:right="0" w:left="432" w:firstLine="0"/>
        <w:jc w:val="center"/>
        <w:textAlignment w:val="baseline"/>
        <w:rPr>
          <w:rFonts w:ascii="Times New Roman" w:hAnsi="Times New Roman" w:eastAsia="Times New Roman"/>
          <w:color w:val="000000"/>
          <w:spacing w:val="0"/>
          <w:w w:val="100"/>
          <w:sz w:val="15"/>
          <w:vertAlign w:val="baseline"/>
          <w:lang w:val="fr-FR"/>
        </w:rPr>
      </w:pPr>
      <w:r>
        <w:rPr>
          <w:rFonts w:ascii="Times New Roman" w:hAnsi="Times New Roman" w:eastAsia="Times New Roman"/>
          <w:color w:val="000000"/>
          <w:spacing w:val="0"/>
          <w:w w:val="100"/>
          <w:sz w:val="15"/>
          <w:vertAlign w:val="baseline"/>
          <w:lang w:val="fr-FR"/>
        </w:rPr>
        <w:t xml:space="preserve">211 rue Lambert 97450 Saint-Louis -	</w:t>
      </w:r>
      <w:r>
        <w:rPr>
          <w:rFonts w:ascii="Times New Roman" w:hAnsi="Times New Roman" w:eastAsia="Times New Roman"/>
          <w:color w:val="000000"/>
          <w:spacing w:val="0"/>
          <w:w w:val="100"/>
          <w:sz w:val="15"/>
          <w:vertAlign w:val="baseline"/>
          <w:lang w:val="fr-FR"/>
        </w:rPr>
        <w:t xml:space="preserve">: 0262 26 10 37 - Télécopie : 0262 26 85 36</w:t>
        <w:br/>
      </w:r>
      <w:r>
        <w:rPr>
          <w:rFonts w:ascii="Times New Roman" w:hAnsi="Times New Roman" w:eastAsia="Times New Roman"/>
          <w:color w:val="000000"/>
          <w:spacing w:val="0"/>
          <w:w w:val="100"/>
          <w:sz w:val="15"/>
          <w:vertAlign w:val="baseline"/>
          <w:lang w:val="fr-FR"/>
        </w:rPr>
        <w:t xml:space="preserve">Site Internet : </w:t>
      </w:r>
      <w:hyperlink r:id="dhId1">
        <w:r>
          <w:rPr>
            <w:rFonts w:ascii="Times New Roman" w:hAnsi="Times New Roman" w:eastAsia="Times New Roman"/>
            <w:color w:val="0000FF"/>
            <w:spacing w:val="0"/>
            <w:w w:val="100"/>
            <w:sz w:val="15"/>
            <w:u w:val="single"/>
            <w:vertAlign w:val="baseline"/>
            <w:lang w:val="fr-FR"/>
          </w:rPr>
          <w:t xml:space="preserve">http://www.departement974.fr</w:t>
        </w:r>
      </w:hyperlink>
      <w:r>
        <w:rPr>
          <w:rFonts w:ascii="Times New Roman" w:hAnsi="Times New Roman" w:eastAsia="Times New Roman"/>
          <w:color w:val="000000"/>
          <w:spacing w:val="0"/>
          <w:w w:val="100"/>
          <w:sz w:val="15"/>
          <w:vertAlign w:val="baseline"/>
          <w:lang w:val="fr-FR"/>
        </w:rPr>
        <w:t xml:space="preserve">
</w:t>
      </w:r>
    </w:p>
    <w:p>
      <w:pPr>
        <w:sectPr>
          <w:type w:val="nextPage"/>
          <w:pgSz w:w="11902" w:h="16841" w:orient="portrait"/>
          <w:pgMar w:bottom="90" w:top="1060" w:right="1714" w:left="1188"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450pt;height:457.9pt;z-index:-1;margin-left:69.4pt;margin-top:40pt;mso-wrap-distance-left:0pt;mso-wrap-distance-right:0pt;mso-position-horizontal-relative:page;mso-position-vertical-relative:page">
            <w10:wrap type="square" side="both"/>
            <v:fill opacity="1" o:opacity2="1" recolor="f" rotate="f" type="solid"/>
            <v:textbox inset="0pt, 0pt, 0pt, 0pt">
              <w:txbxContent>
                <w:p>
                  <w:pPr>
                    <w:spacing w:before="4" w:after="0" w:line="610" w:lineRule="exact"/>
                    <w:ind w:right="0" w:left="0" w:firstLine="0"/>
                    <w:jc w:val="left"/>
                    <w:textAlignment w:val="baseline"/>
                    <w:rPr>
                      <w:rFonts w:ascii="Times New Roman" w:hAnsi="Times New Roman" w:eastAsia="Times New Roman"/>
                      <w:b w:val="true"/>
                      <w:color w:val="000000"/>
                      <w:spacing w:val="5"/>
                      <w:w w:val="100"/>
                      <w:sz w:val="19"/>
                      <w:u w:val="single"/>
                      <w:vertAlign w:val="baseline"/>
                      <w:lang w:val="fr-FR"/>
                    </w:rPr>
                  </w:pPr>
                  <w:r>
                    <w:rPr>
                      <w:rFonts w:ascii="Times New Roman" w:hAnsi="Times New Roman" w:eastAsia="Times New Roman"/>
                      <w:b w:val="true"/>
                      <w:color w:val="000000"/>
                      <w:spacing w:val="5"/>
                      <w:w w:val="100"/>
                      <w:sz w:val="19"/>
                      <w:u w:val="single"/>
                      <w:vertAlign w:val="baseline"/>
                      <w:lang w:val="fr-FR"/>
                    </w:rPr>
                    <w:t xml:space="preserve">ARTICLE 7-</w:t>
                  </w:r>
                  <w:r>
                    <w:rPr>
                      <w:rFonts w:ascii="Times New Roman" w:hAnsi="Times New Roman" w:eastAsia="Times New Roman"/>
                      <w:b w:val="true"/>
                      <w:color w:val="000000"/>
                      <w:spacing w:val="5"/>
                      <w:w w:val="100"/>
                      <w:sz w:val="19"/>
                      <w:vertAlign w:val="baseline"/>
                      <w:lang w:val="fr-FR"/>
                    </w:rPr>
                    <w:t xml:space="preserve"> SIGNALISATION DE CHANTIER ET PRESCRIPTIONS PARTICULIERES</w:t>
                  </w:r>
                </w:p>
                <w:p>
                  <w:pPr>
                    <w:spacing w:before="0" w:after="0" w:line="79" w:lineRule="exact"/>
                    <w:ind w:right="0" w:left="0" w:firstLine="0"/>
                    <w:jc w:val="left"/>
                    <w:textAlignment w:val="baseline"/>
                    <w:rPr>
                      <w:rFonts w:ascii="Times New Roman" w:hAnsi="Times New Roman" w:eastAsia="Times New Roman"/>
                      <w:color w:val="000000"/>
                      <w:spacing w:val="7"/>
                      <w:w w:val="100"/>
                      <w:sz w:val="19"/>
                      <w:vertAlign w:val="baseline"/>
                      <w:lang w:val="fr-FR"/>
                    </w:rPr>
                  </w:pPr>
                  <w:r>
                    <w:rPr>
                      <w:rFonts w:ascii="Times New Roman" w:hAnsi="Times New Roman" w:eastAsia="Times New Roman"/>
                      <w:color w:val="000000"/>
                      <w:spacing w:val="7"/>
                      <w:w w:val="100"/>
                      <w:sz w:val="19"/>
                      <w:vertAlign w:val="baseline"/>
                      <w:lang w:val="fr-FR"/>
                    </w:rPr>
                    <w:t xml:space="preserve">Le bénéficiaire aura la charge de la signalisation réglementaire de son chantier, de jour et de nuit, et sera</w:t>
                  </w:r>
                </w:p>
                <w:p>
                  <w:pPr>
                    <w:spacing w:before="11" w:after="0" w:line="226"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responsable des accidents pouvant survenir par défaut ou insuffisance de cette signalisation.</w:t>
                  </w:r>
                </w:p>
                <w:p>
                  <w:pPr>
                    <w:spacing w:before="242" w:after="0" w:line="226" w:lineRule="exact"/>
                    <w:ind w:right="0" w:left="0" w:firstLine="0"/>
                    <w:jc w:val="left"/>
                    <w:textAlignment w:val="baseline"/>
                    <w:rPr>
                      <w:rFonts w:ascii="Times New Roman" w:hAnsi="Times New Roman" w:eastAsia="Times New Roman"/>
                      <w:color w:val="000000"/>
                      <w:spacing w:val="7"/>
                      <w:w w:val="100"/>
                      <w:sz w:val="19"/>
                      <w:vertAlign w:val="baseline"/>
                      <w:lang w:val="fr-FR"/>
                    </w:rPr>
                  </w:pPr>
                  <w:r>
                    <w:rPr>
                      <w:rFonts w:ascii="Times New Roman" w:hAnsi="Times New Roman" w:eastAsia="Times New Roman"/>
                      <w:color w:val="000000"/>
                      <w:spacing w:val="7"/>
                      <w:w w:val="100"/>
                      <w:sz w:val="19"/>
                      <w:vertAlign w:val="baseline"/>
                      <w:lang w:val="fr-FR"/>
                    </w:rPr>
                    <w:t xml:space="preserve">L'occupant ou son exécutant doit prendre de jour et de nuit, sous sa responsabilité et à ses frais, toutes les</w:t>
                  </w:r>
                </w:p>
                <w:p>
                  <w:pPr>
                    <w:spacing w:before="10" w:after="0" w:line="226"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mesures relatives à l'exploitation du domaine public routier départemental et à la sécurité de la circulation (mise</w:t>
                  </w:r>
                </w:p>
                <w:p>
                  <w:pPr>
                    <w:spacing w:before="10" w:after="0" w:line="227"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en place, entretien, surveillance de la signalisation, alternats, etc...), conformément aux textes réglementaires en</w:t>
                  </w:r>
                </w:p>
                <w:p>
                  <w:pPr>
                    <w:spacing w:before="10" w:after="0" w:line="226"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vigueur et aux dispositions ayant reçu l'accord des Services de l'Unité Territoriale Routière Sud.</w:t>
                  </w:r>
                </w:p>
                <w:p>
                  <w:pPr>
                    <w:spacing w:before="251" w:after="0" w:line="610" w:lineRule="exact"/>
                    <w:ind w:right="0" w:left="0" w:firstLine="0"/>
                    <w:jc w:val="left"/>
                    <w:textAlignment w:val="baseline"/>
                    <w:rPr>
                      <w:rFonts w:ascii="Times New Roman" w:hAnsi="Times New Roman" w:eastAsia="Times New Roman"/>
                      <w:b w:val="true"/>
                      <w:color w:val="000000"/>
                      <w:spacing w:val="0"/>
                      <w:w w:val="100"/>
                      <w:sz w:val="19"/>
                      <w:u w:val="single"/>
                      <w:vertAlign w:val="baseline"/>
                      <w:lang w:val="fr-FR"/>
                    </w:rPr>
                  </w:pPr>
                  <w:r>
                    <w:rPr>
                      <w:rFonts w:ascii="Times New Roman" w:hAnsi="Times New Roman" w:eastAsia="Times New Roman"/>
                      <w:b w:val="true"/>
                      <w:color w:val="000000"/>
                      <w:spacing w:val="0"/>
                      <w:w w:val="100"/>
                      <w:sz w:val="19"/>
                      <w:u w:val="single"/>
                      <w:vertAlign w:val="baseline"/>
                      <w:lang w:val="fr-FR"/>
                    </w:rPr>
                    <w:t xml:space="preserve">ARTICLE 8</w:t>
                  </w:r>
                  <w:r>
                    <w:rPr>
                      <w:rFonts w:ascii="Times New Roman" w:hAnsi="Times New Roman" w:eastAsia="Times New Roman"/>
                      <w:b w:val="true"/>
                      <w:color w:val="000000"/>
                      <w:spacing w:val="0"/>
                      <w:w w:val="100"/>
                      <w:sz w:val="19"/>
                      <w:vertAlign w:val="baseline"/>
                      <w:lang w:val="fr-FR"/>
                    </w:rPr>
                    <w:t xml:space="preserve"> - RECEPTION</w:t>
                  </w:r>
                </w:p>
                <w:p>
                  <w:pPr>
                    <w:spacing w:before="0" w:after="0" w:line="80" w:lineRule="exact"/>
                    <w:ind w:right="0" w:left="0" w:firstLine="0"/>
                    <w:jc w:val="left"/>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Au plus tard un (1) mois après la fin des travaux le permissionnaire devra transmettre au service de l'UTR Sud</w:t>
                  </w:r>
                </w:p>
                <w:p>
                  <w:pPr>
                    <w:spacing w:before="13" w:after="0" w:line="226" w:lineRule="exact"/>
                    <w:ind w:right="0"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une déclaration d'achèvement des travaux.</w:t>
                  </w:r>
                </w:p>
                <w:p>
                  <w:pPr>
                    <w:spacing w:before="249" w:after="0" w:line="226" w:lineRule="exact"/>
                    <w:ind w:right="0" w:left="0" w:firstLine="0"/>
                    <w:jc w:val="left"/>
                    <w:textAlignment w:val="baseline"/>
                    <w:rPr>
                      <w:rFonts w:ascii="Times New Roman" w:hAnsi="Times New Roman" w:eastAsia="Times New Roman"/>
                      <w:color w:val="000000"/>
                      <w:spacing w:val="11"/>
                      <w:w w:val="100"/>
                      <w:sz w:val="19"/>
                      <w:vertAlign w:val="baseline"/>
                      <w:lang w:val="fr-FR"/>
                    </w:rPr>
                  </w:pPr>
                  <w:r>
                    <w:rPr>
                      <w:rFonts w:ascii="Times New Roman" w:hAnsi="Times New Roman" w:eastAsia="Times New Roman"/>
                      <w:color w:val="000000"/>
                      <w:spacing w:val="11"/>
                      <w:w w:val="100"/>
                      <w:sz w:val="19"/>
                      <w:vertAlign w:val="baseline"/>
                      <w:lang w:val="fr-FR"/>
                    </w:rPr>
                    <w:t xml:space="preserve">ARTICLE 9 - CONTENTIEUX</w:t>
                  </w:r>
                </w:p>
                <w:p>
                  <w:pPr>
                    <w:spacing w:before="238" w:after="0" w:line="229" w:lineRule="exact"/>
                    <w:ind w:right="0" w:left="0" w:firstLine="0"/>
                    <w:jc w:val="left"/>
                    <w:textAlignment w:val="baseline"/>
                    <w:rPr>
                      <w:rFonts w:ascii="Times New Roman" w:hAnsi="Times New Roman" w:eastAsia="Times New Roman"/>
                      <w:color w:val="000000"/>
                      <w:spacing w:val="7"/>
                      <w:w w:val="100"/>
                      <w:sz w:val="19"/>
                      <w:vertAlign w:val="baseline"/>
                      <w:lang w:val="fr-FR"/>
                    </w:rPr>
                  </w:pPr>
                  <w:r>
                    <w:rPr>
                      <w:rFonts w:ascii="Times New Roman" w:hAnsi="Times New Roman" w:eastAsia="Times New Roman"/>
                      <w:color w:val="000000"/>
                      <w:spacing w:val="7"/>
                      <w:w w:val="100"/>
                      <w:sz w:val="19"/>
                      <w:vertAlign w:val="baseline"/>
                      <w:lang w:val="fr-FR"/>
                    </w:rPr>
                    <w:t xml:space="preserve">Lorsque les conditions imposées dans l'autorisation n'ont pas été remplies, un avertissement est adressé à</w:t>
                  </w:r>
                </w:p>
                <w:p>
                  <w:pPr>
                    <w:spacing w:before="8" w:after="0" w:line="226" w:lineRule="exact"/>
                    <w:ind w:right="0" w:left="0" w:firstLine="0"/>
                    <w:jc w:val="left"/>
                    <w:textAlignment w:val="baseline"/>
                    <w:rPr>
                      <w:rFonts w:ascii="Times New Roman" w:hAnsi="Times New Roman" w:eastAsia="Times New Roman"/>
                      <w:color w:val="000000"/>
                      <w:spacing w:val="5"/>
                      <w:w w:val="100"/>
                      <w:sz w:val="19"/>
                      <w:vertAlign w:val="baseline"/>
                      <w:lang w:val="fr-FR"/>
                    </w:rPr>
                  </w:pPr>
                  <w:r>
                    <w:rPr>
                      <w:rFonts w:ascii="Times New Roman" w:hAnsi="Times New Roman" w:eastAsia="Times New Roman"/>
                      <w:color w:val="000000"/>
                      <w:spacing w:val="5"/>
                      <w:w w:val="100"/>
                      <w:sz w:val="19"/>
                      <w:vertAlign w:val="baseline"/>
                      <w:lang w:val="fr-FR"/>
                    </w:rPr>
                    <w:t xml:space="preserve">l'intervenant, suivie, si besoin ai, d'une mise en demeure de procéder à la remise en conformité des ouvrages</w:t>
                  </w:r>
                </w:p>
                <w:p>
                  <w:pPr>
                    <w:spacing w:before="17" w:after="0" w:line="226" w:lineRule="exact"/>
                    <w:ind w:right="0"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dans un délai imparti.</w:t>
                  </w:r>
                </w:p>
                <w:p>
                  <w:pPr>
                    <w:spacing w:before="3" w:after="0" w:line="226" w:lineRule="exact"/>
                    <w:ind w:right="0" w:left="0" w:firstLine="0"/>
                    <w:jc w:val="left"/>
                    <w:textAlignment w:val="baseline"/>
                    <w:rPr>
                      <w:rFonts w:ascii="Times New Roman" w:hAnsi="Times New Roman" w:eastAsia="Times New Roman"/>
                      <w:color w:val="000000"/>
                      <w:spacing w:val="5"/>
                      <w:w w:val="100"/>
                      <w:sz w:val="19"/>
                      <w:vertAlign w:val="baseline"/>
                      <w:lang w:val="fr-FR"/>
                    </w:rPr>
                  </w:pPr>
                  <w:r>
                    <w:rPr>
                      <w:rFonts w:ascii="Times New Roman" w:hAnsi="Times New Roman" w:eastAsia="Times New Roman"/>
                      <w:color w:val="000000"/>
                      <w:spacing w:val="5"/>
                      <w:w w:val="100"/>
                      <w:sz w:val="19"/>
                      <w:vertAlign w:val="baseline"/>
                      <w:lang w:val="fr-FR"/>
                    </w:rPr>
                    <w:t xml:space="preserve">En cas de carence de l'intervenant, les services du Conseil départemental procéderont à la réalisation desdits</w:t>
                  </w:r>
                </w:p>
                <w:p>
                  <w:pPr>
                    <w:spacing w:before="16" w:after="0" w:line="226" w:lineRule="exact"/>
                    <w:ind w:right="0"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travaux aux frais de l'intervenant.</w:t>
                  </w:r>
                </w:p>
                <w:p>
                  <w:pPr>
                    <w:spacing w:before="246" w:after="0" w:line="227" w:lineRule="exact"/>
                    <w:ind w:right="0" w:left="0" w:firstLine="0"/>
                    <w:jc w:val="left"/>
                    <w:textAlignment w:val="baseline"/>
                    <w:rPr>
                      <w:rFonts w:ascii="Times New Roman" w:hAnsi="Times New Roman" w:eastAsia="Times New Roman"/>
                      <w:b w:val="true"/>
                      <w:color w:val="000000"/>
                      <w:spacing w:val="6"/>
                      <w:w w:val="100"/>
                      <w:sz w:val="19"/>
                      <w:u w:val="single"/>
                      <w:vertAlign w:val="baseline"/>
                      <w:lang w:val="fr-FR"/>
                    </w:rPr>
                  </w:pPr>
                  <w:r>
                    <w:rPr>
                      <w:rFonts w:ascii="Times New Roman" w:hAnsi="Times New Roman" w:eastAsia="Times New Roman"/>
                      <w:b w:val="true"/>
                      <w:color w:val="000000"/>
                      <w:spacing w:val="6"/>
                      <w:w w:val="100"/>
                      <w:sz w:val="19"/>
                      <w:u w:val="single"/>
                      <w:vertAlign w:val="baseline"/>
                      <w:lang w:val="fr-FR"/>
                    </w:rPr>
                    <w:t xml:space="preserve">ARTICLE 10</w:t>
                  </w:r>
                  <w:r>
                    <w:rPr>
                      <w:rFonts w:ascii="Times New Roman" w:hAnsi="Times New Roman" w:eastAsia="Times New Roman"/>
                      <w:color w:val="000000"/>
                      <w:spacing w:val="6"/>
                      <w:w w:val="100"/>
                      <w:sz w:val="19"/>
                      <w:vertAlign w:val="baseline"/>
                      <w:lang w:val="fr-FR"/>
                    </w:rPr>
                    <w:t xml:space="preserve"> -RESPONSABILITE</w:t>
                  </w:r>
                </w:p>
                <w:p>
                  <w:pPr>
                    <w:spacing w:before="236" w:after="0" w:line="230"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La présente autorisation n'est donnée que sous réserve des droits des tiers et des règlements en vigueur.</w:t>
                  </w:r>
                </w:p>
                <w:p>
                  <w:pPr>
                    <w:spacing w:before="5" w:after="0" w:line="229" w:lineRule="exact"/>
                    <w:ind w:right="0" w:left="0" w:firstLine="0"/>
                    <w:jc w:val="left"/>
                    <w:textAlignment w:val="baseline"/>
                    <w:rPr>
                      <w:rFonts w:ascii="Times New Roman" w:hAnsi="Times New Roman" w:eastAsia="Times New Roman"/>
                      <w:color w:val="000000"/>
                      <w:spacing w:val="5"/>
                      <w:w w:val="100"/>
                      <w:sz w:val="19"/>
                      <w:vertAlign w:val="baseline"/>
                      <w:lang w:val="fr-FR"/>
                    </w:rPr>
                  </w:pPr>
                  <w:r>
                    <w:rPr>
                      <w:rFonts w:ascii="Times New Roman" w:hAnsi="Times New Roman" w:eastAsia="Times New Roman"/>
                      <w:color w:val="000000"/>
                      <w:spacing w:val="5"/>
                      <w:w w:val="100"/>
                      <w:sz w:val="19"/>
                      <w:vertAlign w:val="baseline"/>
                      <w:lang w:val="fr-FR"/>
                    </w:rPr>
                    <w:t xml:space="preserve">Les intervenants sont responsables de tous les accidents ou dommages qui peuvent résulter de l'exécution de</w:t>
                  </w:r>
                </w:p>
                <w:p>
                  <w:pPr>
                    <w:spacing w:before="12" w:after="0" w:line="226"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leurs travaux ou de l'existence de leurs ouvrages.</w:t>
                  </w:r>
                </w:p>
                <w:p>
                  <w:pPr>
                    <w:spacing w:before="249" w:after="0" w:line="608" w:lineRule="exact"/>
                    <w:ind w:right="0" w:left="0" w:firstLine="0"/>
                    <w:jc w:val="left"/>
                    <w:textAlignment w:val="baseline"/>
                    <w:rPr>
                      <w:rFonts w:ascii="Times New Roman" w:hAnsi="Times New Roman" w:eastAsia="Times New Roman"/>
                      <w:b w:val="true"/>
                      <w:color w:val="000000"/>
                      <w:spacing w:val="9"/>
                      <w:w w:val="100"/>
                      <w:sz w:val="19"/>
                      <w:u w:val="single"/>
                      <w:vertAlign w:val="baseline"/>
                      <w:lang w:val="fr-FR"/>
                    </w:rPr>
                  </w:pPr>
                  <w:r>
                    <w:rPr>
                      <w:rFonts w:ascii="Times New Roman" w:hAnsi="Times New Roman" w:eastAsia="Times New Roman"/>
                      <w:b w:val="true"/>
                      <w:color w:val="000000"/>
                      <w:spacing w:val="9"/>
                      <w:w w:val="100"/>
                      <w:sz w:val="19"/>
                      <w:u w:val="single"/>
                      <w:vertAlign w:val="baseline"/>
                      <w:lang w:val="fr-FR"/>
                    </w:rPr>
                    <w:t xml:space="preserve">ARTICLE 11</w:t>
                  </w:r>
                  <w:r>
                    <w:rPr>
                      <w:rFonts w:ascii="Times New Roman" w:hAnsi="Times New Roman" w:eastAsia="Times New Roman"/>
                      <w:b w:val="true"/>
                      <w:color w:val="000000"/>
                      <w:spacing w:val="9"/>
                      <w:w w:val="100"/>
                      <w:sz w:val="19"/>
                      <w:vertAlign w:val="baseline"/>
                      <w:lang w:val="fr-FR"/>
                    </w:rPr>
                    <w:t xml:space="preserve"> - </w:t>
                  </w:r>
                  <w:r>
                    <w:rPr>
                      <w:rFonts w:ascii="Times New Roman" w:hAnsi="Times New Roman" w:eastAsia="Times New Roman"/>
                      <w:color w:val="000000"/>
                      <w:spacing w:val="9"/>
                      <w:w w:val="100"/>
                      <w:sz w:val="19"/>
                      <w:vertAlign w:val="baseline"/>
                      <w:lang w:val="fr-FR"/>
                    </w:rPr>
                    <w:t xml:space="preserve">EXECUTION</w:t>
                  </w:r>
                </w:p>
                <w:p>
                  <w:pPr>
                    <w:spacing w:before="0" w:after="0" w:line="78" w:lineRule="exact"/>
                    <w:ind w:right="0" w:left="0" w:firstLine="0"/>
                    <w:jc w:val="left"/>
                    <w:textAlignment w:val="baseline"/>
                    <w:rPr>
                      <w:rFonts w:ascii="Times New Roman" w:hAnsi="Times New Roman" w:eastAsia="Times New Roman"/>
                      <w:color w:val="000000"/>
                      <w:spacing w:val="2"/>
                      <w:w w:val="100"/>
                      <w:sz w:val="19"/>
                      <w:vertAlign w:val="baseline"/>
                      <w:lang w:val="fr-FR"/>
                    </w:rPr>
                  </w:pPr>
                  <w:r>
                    <w:rPr>
                      <w:rFonts w:ascii="Times New Roman" w:hAnsi="Times New Roman" w:eastAsia="Times New Roman"/>
                      <w:color w:val="000000"/>
                      <w:spacing w:val="2"/>
                      <w:w w:val="100"/>
                      <w:sz w:val="19"/>
                      <w:vertAlign w:val="baseline"/>
                      <w:lang w:val="fr-FR"/>
                    </w:rPr>
                    <w:t xml:space="preserve">Monsieur le responsable de l'UTR sud, le chef deebrigade du secteur concerné, sont chargés, chacun en ce qui le</w:t>
                  </w:r>
                </w:p>
                <w:p>
                  <w:pPr>
                    <w:spacing w:before="10" w:after="0" w:line="226" w:lineRule="exact"/>
                    <w:ind w:right="0" w:left="0" w:firstLine="0"/>
                    <w:jc w:val="left"/>
                    <w:textAlignment w:val="baseline"/>
                    <w:rPr>
                      <w:rFonts w:ascii="Times New Roman" w:hAnsi="Times New Roman" w:eastAsia="Times New Roman"/>
                      <w:color w:val="000000"/>
                      <w:spacing w:val="3"/>
                      <w:w w:val="100"/>
                      <w:sz w:val="19"/>
                      <w:vertAlign w:val="baseline"/>
                      <w:lang w:val="fr-FR"/>
                    </w:rPr>
                  </w:pPr>
                  <w:r>
                    <w:rPr>
                      <w:rFonts w:ascii="Times New Roman" w:hAnsi="Times New Roman" w:eastAsia="Times New Roman"/>
                      <w:color w:val="000000"/>
                      <w:spacing w:val="3"/>
                      <w:w w:val="100"/>
                      <w:sz w:val="19"/>
                      <w:vertAlign w:val="baseline"/>
                      <w:lang w:val="fr-FR"/>
                    </w:rPr>
                    <w:t xml:space="preserve">concerne, de l'exécution du présent arrêté dont ampliation sera transmise à l'occupant.</w:t>
                  </w:r>
                </w:p>
                <w:p>
                  <w:pPr>
                    <w:spacing w:before="708" w:after="0" w:line="224" w:lineRule="exact"/>
                    <w:ind w:right="0" w:left="4896" w:firstLine="0"/>
                    <w:jc w:val="left"/>
                    <w:textAlignment w:val="baseline"/>
                    <w:rPr>
                      <w:rFonts w:ascii="Times New Roman" w:hAnsi="Times New Roman" w:eastAsia="Times New Roman"/>
                      <w:color w:val="000000"/>
                      <w:spacing w:val="6"/>
                      <w:w w:val="100"/>
                      <w:sz w:val="19"/>
                      <w:vertAlign w:val="baseline"/>
                      <w:lang w:val="fr-FR"/>
                    </w:rPr>
                  </w:pPr>
                  <w:r>
                    <w:rPr>
                      <w:rFonts w:ascii="Times New Roman" w:hAnsi="Times New Roman" w:eastAsia="Times New Roman"/>
                      <w:color w:val="000000"/>
                      <w:spacing w:val="6"/>
                      <w:w w:val="100"/>
                      <w:sz w:val="19"/>
                      <w:vertAlign w:val="baseline"/>
                      <w:lang w:val="fr-FR"/>
                    </w:rPr>
                    <w:t xml:space="preserve">Le Président du Con .eil Départemental</w:t>
                  </w:r>
                </w:p>
                <w:p>
                  <w:pPr>
                    <w:spacing w:before="0" w:after="0" w:line="237" w:lineRule="exact"/>
                    <w:ind w:right="0" w:left="4896" w:firstLine="0"/>
                    <w:jc w:val="left"/>
                    <w:textAlignment w:val="baseline"/>
                    <w:rPr>
                      <w:rFonts w:ascii="Times New Roman" w:hAnsi="Times New Roman" w:eastAsia="Times New Roman"/>
                      <w:color w:val="000000"/>
                      <w:spacing w:val="26"/>
                      <w:w w:val="100"/>
                      <w:sz w:val="19"/>
                      <w:vertAlign w:val="baseline"/>
                      <w:lang w:val="fr-FR"/>
                    </w:rPr>
                  </w:pPr>
                  <w:r>
                    <w:rPr>
                      <w:rFonts w:ascii="Times New Roman" w:hAnsi="Times New Roman" w:eastAsia="Times New Roman"/>
                      <w:color w:val="000000"/>
                      <w:spacing w:val="26"/>
                      <w:w w:val="100"/>
                      <w:sz w:val="19"/>
                      <w:vertAlign w:val="baseline"/>
                      <w:lang w:val="fr-FR"/>
                    </w:rPr>
                    <w:t xml:space="preserve">E,t-pnOélégat -ce'' &lt;v</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370pt;height:26.45pt;z-index:-1;margin-left:69.4pt;margin-top:497.9pt;mso-wrap-distance-left:0pt;mso-wrap-distance-right:0pt;mso-position-horizontal-relative:page;mso-position-vertical-relative:page">
            <w10:wrap type="square" side="both"/>
            <v:fill opacity="1" o:opacity2="1" recolor="f" rotate="f" type="solid"/>
            <v:textbox inset="0pt, 0pt, 0pt, 0pt">
              <w:txbxContent>
                <w:p>
                  <w:pPr>
                    <w:spacing w:before="0" w:after="0" w:line="450" w:lineRule="exact"/>
                    <w:ind w:right="0" w:left="4536" w:firstLine="0"/>
                    <w:jc w:val="left"/>
                    <w:textAlignment w:val="baseline"/>
                    <w:rPr>
                      <w:rFonts w:ascii="Times New Roman" w:hAnsi="Times New Roman" w:eastAsia="Times New Roman"/>
                      <w:color w:val="000000"/>
                      <w:spacing w:val="14"/>
                      <w:w w:val="100"/>
                      <w:sz w:val="19"/>
                      <w:vertAlign w:val="baseline"/>
                      <w:lang w:val="fr-FR"/>
                    </w:rPr>
                  </w:pPr>
                  <w:r>
                    <w:rPr>
                      <w:rFonts w:ascii="Times New Roman" w:hAnsi="Times New Roman" w:eastAsia="Times New Roman"/>
                      <w:color w:val="000000"/>
                      <w:spacing w:val="14"/>
                      <w:w w:val="100"/>
                      <w:sz w:val="19"/>
                      <w:vertAlign w:val="baseline"/>
                      <w:lang w:val="fr-FR"/>
                    </w:rPr>
                    <w:t xml:space="preserve">Le </w:t>
                  </w:r>
                  <w:r>
                    <w:rPr>
                      <w:rFonts w:ascii="Times New Roman" w:hAnsi="Times New Roman" w:eastAsia="Times New Roman"/>
                      <w:color w:val="000000"/>
                      <w:spacing w:val="14"/>
                      <w:w w:val="100"/>
                      <w:sz w:val="19"/>
                      <w:vertAlign w:val="baseline"/>
                      <w:lang w:val="fr-FR"/>
                    </w:rPr>
                    <w:t xml:space="preserve">Res0 nsa • €, e PUTR </w:t>
                  </w:r>
                  <w:r>
                    <w:rPr>
                      <w:rFonts w:ascii="Times New Roman" w:hAnsi="Times New Roman" w:eastAsia="Times New Roman"/>
                      <w:b w:val="true"/>
                      <w:color w:val="000000"/>
                      <w:spacing w:val="14"/>
                      <w:w w:val="100"/>
                      <w:sz w:val="19"/>
                      <w:vertAlign w:val="baseline"/>
                      <w:lang w:val="fr-FR"/>
                    </w:rPr>
                    <w:t xml:space="preserve">'n</w:t>
                  </w:r>
                  <w:r>
                    <w:rPr>
                      <w:rFonts w:ascii="Times New Roman" w:hAnsi="Times New Roman" w:eastAsia="Times New Roman"/>
                      <w:color w:val="000000"/>
                      <w:spacing w:val="14"/>
                      <w:w w:val="100"/>
                      <w:sz w:val="19"/>
                      <w:vertAlign w:val="baseline"/>
                      <w:lang w:val="fr-FR"/>
                    </w:rPr>
                    <w:t xml:space="preserve">e</w:t>
                  </w:r>
                  <w:r>
                    <w:rPr>
                      <w:rFonts w:ascii="Times New Roman" w:hAnsi="Times New Roman" w:eastAsia="Times New Roman"/>
                      <w:b w:val="true"/>
                      <w:color w:val="030564"/>
                      <w:spacing w:val="14"/>
                      <w:w w:val="100"/>
                      <w:sz w:val="19"/>
                      <w:vertAlign w:val="baseline"/>
                      <w:lang w:val="fr-FR"/>
                    </w:rPr>
                    <w:t xml:space="preserve"> /</w:t>
                  </w:r>
                </w:p>
                <w:p>
                  <w:pPr>
                    <w:tabs>
                      <w:tab w:val="left" w:leader="none" w:pos="6480"/>
                    </w:tabs>
                    <w:spacing w:before="0" w:after="0" w:line="240" w:lineRule="auto"/>
                    <w:ind w:right="0" w:left="6048" w:firstLine="0"/>
                    <w:jc w:val="left"/>
                    <w:textAlignment w:val="baseline"/>
                    <w:rPr>
                      <w:rFonts w:ascii="Bookman Old Style" w:hAnsi="Bookman Old Style" w:eastAsia="Bookman Old Style"/>
                      <w:color w:val="000000"/>
                      <w:spacing w:val="0"/>
                      <w:w w:val="100"/>
                      <w:sz w:val="21"/>
                      <w:vertAlign w:val="subscript"/>
                      <w:lang w:val="fr-FR"/>
                    </w:rPr>
                  </w:pPr>
                  <w:r>
                    <w:rPr>
                      <w:rFonts w:ascii="Bookman Old Style" w:hAnsi="Bookman Old Style" w:eastAsia="Bookman Old Style"/>
                      <w:color w:val="000000"/>
                      <w:spacing w:val="0"/>
                      <w:w w:val="100"/>
                      <w:sz w:val="21"/>
                      <w:vertAlign w:val="subscript"/>
                      <w:lang w:val="fr-FR"/>
                    </w:rPr>
                    <w:t xml:space="preserve">i</w:t>
                  </w:r>
                  <w:r>
                    <w:rPr>
                      <w:rFonts w:ascii="Times New Roman" w:hAnsi="Times New Roman" w:eastAsia="Times New Roman"/>
                      <w:color w:val="000000"/>
                      <w:spacing w:val="0"/>
                      <w:w w:val="100"/>
                      <w:sz w:val="19"/>
                      <w:vertAlign w:val="baseline"/>
                      <w:lang w:val="fr-FR"/>
                    </w:rPr>
                    <w:t xml:space="preserve">e	</w:t>
                  </w:r>
                  <w:r>
                    <w:rPr>
                      <w:rFonts w:ascii="Times New Roman" w:hAnsi="Times New Roman" w:eastAsia="Times New Roman"/>
                      <w:color w:val="000000"/>
                      <w:spacing w:val="0"/>
                      <w:w w:val="100"/>
                      <w:sz w:val="19"/>
                      <w:vertAlign w:val="baseline"/>
                      <w:lang w:val="fr-FR"/>
                    </w:rPr>
                    <w:t xml:space="preserve">DRu</w:t>
                  </w:r>
                </w:p>
                <w:p>
                  <w:pPr>
                    <w:tabs>
                      <w:tab w:val="left" w:leader="none" w:pos="6408"/>
                    </w:tabs>
                    <w:spacing w:before="0" w:after="0" w:line="121" w:lineRule="exact"/>
                    <w:ind w:right="0" w:left="6048"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z	</w:t>
                  </w:r>
                  <w:r>
                    <w:rPr>
                      <w:rFonts w:ascii="Times New Roman" w:hAnsi="Times New Roman" w:eastAsia="Times New Roman"/>
                      <w:color w:val="000000"/>
                      <w:spacing w:val="0"/>
                      <w:w w:val="100"/>
                      <w:sz w:val="19"/>
                      <w:vertAlign w:val="baseline"/>
                      <w:lang w:val="fr-FR"/>
                    </w:rPr>
                    <w:t xml:space="preserve">Service</w:t>
                  </w:r>
                </w:p>
                <w:p>
                  <w:pPr>
                    <w:spacing w:before="0" w:after="0" w:line="86" w:lineRule="exact"/>
                    <w:ind w:right="0" w:left="6048" w:firstLine="0"/>
                    <w:jc w:val="left"/>
                    <w:textAlignment w:val="baseline"/>
                    <w:rPr>
                      <w:rFonts w:ascii="Times New Roman" w:hAnsi="Times New Roman" w:eastAsia="Times New Roman"/>
                      <w:color w:val="000000"/>
                      <w:spacing w:val="-25"/>
                      <w:w w:val="100"/>
                      <w:sz w:val="19"/>
                      <w:vertAlign w:val="baseline"/>
                      <w:lang w:val="fr-FR"/>
                    </w:rPr>
                  </w:pPr>
                  <w:r>
                    <w:rPr>
                      <w:rFonts w:ascii="Times New Roman" w:hAnsi="Times New Roman" w:eastAsia="Times New Roman"/>
                      <w:color w:val="000000"/>
                      <w:spacing w:val="-25"/>
                      <w:w w:val="100"/>
                      <w:sz w:val="19"/>
                      <w:vertAlign w:val="baseline"/>
                      <w:lang w:val="fr-FR"/>
                    </w:rPr>
                    <w:t xml:space="preserve">ce</w:t>
                  </w:r>
                </w:p>
                <w:p>
                  <w:pPr>
                    <w:spacing w:before="0" w:after="0" w:line="108" w:lineRule="exact"/>
                    <w:ind w:right="0" w:left="6048"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S Exploitation</w:t>
                  </w:r>
                </w:p>
                <w:p>
                  <w:pPr>
                    <w:spacing w:before="0" w:after="0" w:line="99" w:lineRule="exact"/>
                    <w:ind w:right="0" w:left="288" w:hanging="288"/>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5.7pt;height:12.75pt;z-index:-1;margin-left:373.7pt;margin-top:524.35pt;mso-wrap-distance-left:0pt;mso-wrap-distance-right:0pt;mso-position-horizontal-relative:page;mso-position-vertical-relative:page">
            <w10:wrap type="square" side="both"/>
            <v:fill opacity="1" o:opacity2="1" recolor="f" rotate="f" type="solid"/>
            <v:textbox inset="0pt, 0pt, 0pt, 0pt">
              <w:txbxContent>
                <w:p>
                  <w:pPr>
                    <w:spacing w:before="0" w:after="0" w:line="99" w:lineRule="exact"/>
                    <w:ind w:right="0" w:left="288"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des routes</w:t>
                  </w:r>
                </w:p>
                <w:p>
                  <w:pPr>
                    <w:spacing w:before="0" w:after="0" w:line="249" w:lineRule="exact"/>
                    <w:ind w:right="0" w:left="1080" w:firstLine="0"/>
                    <w:jc w:val="left"/>
                    <w:textAlignment w:val="baseline"/>
                    <w:rPr>
                      <w:rFonts w:ascii="Arial" w:hAnsi="Arial" w:eastAsia="Arial"/>
                      <w:color w:val="000000"/>
                      <w:spacing w:val="0"/>
                      <w:w w:val="105"/>
                      <w:sz w:val="35"/>
                      <w:vertAlign w:val="baseline"/>
                      <w:lang w:val="fr-FR"/>
                    </w:rPr>
                  </w:pPr>
                  <w:r>
                    <w:rPr>
                      <w:rFonts w:ascii="Arial" w:hAnsi="Arial" w:eastAsia="Arial"/>
                      <w:color w:val="000000"/>
                      <w:spacing w:val="0"/>
                      <w:w w:val="105"/>
                      <w:sz w:val="35"/>
                      <w:vertAlign w:val="baseline"/>
                      <w:lang w:val="fr-FR"/>
                    </w:rPr>
                    <w:t xml:space="preserve">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45.7pt;height:4.7pt;z-index:-999;margin-left:373.7pt;margin-top:537.1pt;mso-wrap-distance-left:0pt;mso-wrap-distance-right:0pt;mso-position-horizontal-relative:page;mso-position-vertical-relative:page">
            <w10:wrap type="square" side="both"/>
            <v:fill opacity="1" o:opacity2="1" recolor="f" rotate="f" type="solid"/>
            <v:textbox inset="0pt, 0pt, 0pt, 0pt">
              <w:txbxContent/>
            </v:textbox>
          </v:shape>
        </w:pict>
      </w:r>
      <w:r>
        <w:pict>
          <v:shapetype id="_x0000_t6" coordsize="21600,21600" o:spt="202" path="m,l,21600r21600,l21600,xe">
            <v:stroke joinstyle="miter"/>
            <v:path gradientshapeok="t" o:connecttype="rect"/>
          </v:shapetype>
          <v:shape id="_x0000_s5" type="#_x0000_t6" filled="f" stroked="f" style="position:absolute;width:8.2pt;height:39.2pt;z-index:-1;margin-left:439.4pt;margin-top:497.9pt;mso-wrap-distance-left:0pt;mso-wrap-distance-right:0pt;mso-position-horizontal-relative:page;mso-position-vertical-relative:page">
            <w10:wrap type="square" side="both"/>
            <v:fill opacity="1" o:opacity2="1" recolor="f" rotate="f" type="solid"/>
            <v:textbox inset="0pt, 0pt, 0pt, 0pt">
              <w:txbxContent>
                <w:p>
                  <w:pPr>
                    <w:spacing w:before="221" w:after="0" w:line="136" w:lineRule="exact"/>
                    <w:ind w:right="0" w:left="0" w:firstLine="0"/>
                    <w:jc w:val="left"/>
                    <w:textAlignment w:val="baseline"/>
                    <w:rPr>
                      <w:rFonts w:ascii="Arial" w:hAnsi="Arial" w:eastAsia="Arial"/>
                      <w:color w:val="000000"/>
                      <w:spacing w:val="0"/>
                      <w:w w:val="100"/>
                      <w:sz w:val="21"/>
                      <w:vertAlign w:val="baseline"/>
                      <w:lang w:val="fr-FR"/>
                    </w:rPr>
                  </w:pPr>
                  <w:r>
                    <w:rPr>
                      <w:rFonts w:ascii="Arial" w:hAnsi="Arial" w:eastAsia="Arial"/>
                      <w:color w:val="000000"/>
                      <w:spacing w:val="0"/>
                      <w:w w:val="100"/>
                      <w:sz w:val="21"/>
                      <w:vertAlign w:val="baseline"/>
                      <w:lang w:val="fr-FR"/>
                    </w:rPr>
                    <w:t xml:space="preserve">o</w:t>
                  </w:r>
                </w:p>
                <w:p>
                  <w:pPr>
                    <w:spacing w:before="0" w:after="0" w:line="120" w:lineRule="exact"/>
                    <w:ind w:right="0" w:left="0" w:firstLine="0"/>
                    <w:jc w:val="left"/>
                    <w:textAlignment w:val="baseline"/>
                    <w:rPr>
                      <w:rFonts w:ascii="Bookman Old Style" w:hAnsi="Bookman Old Style" w:eastAsia="Bookman Old Style"/>
                      <w:color w:val="000000"/>
                      <w:spacing w:val="0"/>
                      <w:w w:val="100"/>
                      <w:sz w:val="17"/>
                      <w:vertAlign w:val="baseline"/>
                      <w:lang w:val="fr-FR"/>
                    </w:rPr>
                  </w:pPr>
                  <w:r>
                    <w:rPr>
                      <w:rFonts w:ascii="Bookman Old Style" w:hAnsi="Bookman Old Style" w:eastAsia="Bookman Old Style"/>
                      <w:color w:val="000000"/>
                      <w:spacing w:val="0"/>
                      <w:w w:val="100"/>
                      <w:sz w:val="17"/>
                      <w:vertAlign w:val="baseline"/>
                      <w:lang w:val="fr-FR"/>
                    </w:rPr>
                    <w:t xml:space="preserve">z</w:t>
                  </w:r>
                </w:p>
                <w:p>
                  <w:pPr>
                    <w:spacing w:before="0" w:after="117" w:line="176" w:lineRule="exact"/>
                    <w:ind w:right="0" w:left="0" w:firstLine="0"/>
                    <w:jc w:val="left"/>
                    <w:textAlignment w:val="baseline"/>
                    <w:rPr>
                      <w:rFonts w:ascii="Arial" w:hAnsi="Arial" w:eastAsia="Arial"/>
                      <w:color w:val="000000"/>
                      <w:spacing w:val="0"/>
                      <w:w w:val="100"/>
                      <w:sz w:val="21"/>
                      <w:vertAlign w:val="baseline"/>
                      <w:lang w:val="fr-FR"/>
                    </w:rPr>
                  </w:pPr>
                  <w:r>
                    <w:rPr>
                      <w:rFonts w:ascii="Arial" w:hAnsi="Arial" w:eastAsia="Arial"/>
                      <w:color w:val="000000"/>
                      <w:spacing w:val="0"/>
                      <w:w w:val="100"/>
                      <w:sz w:val="21"/>
                      <w:vertAlign w:val="baseline"/>
                      <w:lang w:val="fr-FR"/>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2.1pt;height:14.4pt;z-index:-1;margin-left:317pt;margin-top:541.8pt;mso-wrap-distance-left:0pt;mso-wrap-distance-right:0pt;mso-position-horizontal-relative:page;mso-position-vertical-relative:page">
            <w10:wrap type="square" side="both"/>
            <v:fill opacity="1" o:opacity2="1" recolor="f" rotate="f" type="solid"/>
            <v:textbox inset="0pt, 0pt, 0pt, 0pt">
              <w:txbxContent>
                <w:p>
                  <w:pPr>
                    <w:spacing w:before="60" w:after="0" w:line="220" w:lineRule="exact"/>
                    <w:ind w:right="0"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Joël BENARD</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41.4pt;height:14.4pt;z-index:-1;margin-left:391.95pt;margin-top:541.8pt;mso-wrap-distance-left:0pt;mso-wrap-distance-right:0pt;mso-position-horizontal-relative:page;mso-position-vertical-relative:page">
            <w10:wrap type="square" side="both"/>
            <v:fill opacity="1" o:opacity2="1" recolor="f" rotate="f" type="solid"/>
            <v:textbox inset="0pt, 0pt, 0pt, 0pt">
              <w:txbxContent>
                <w:p>
                  <w:pPr>
                    <w:spacing w:before="71" w:after="23" w:line="186" w:lineRule="exact"/>
                    <w:ind w:right="0" w:left="0" w:firstLine="0"/>
                    <w:jc w:val="left"/>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//orle </w:t>
                  </w:r>
                  <w:r>
                    <w:rPr>
                      <w:rFonts w:ascii="Times New Roman" w:hAnsi="Times New Roman" w:eastAsia="Times New Roman"/>
                      <w:color w:val="000000"/>
                      <w:spacing w:val="0"/>
                      <w:w w:val="100"/>
                      <w:sz w:val="19"/>
                      <w:vertAlign w:val="baseline"/>
                      <w:lang w:val="fr-FR"/>
                    </w:rPr>
                    <w:t xml:space="preserve">rein</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50pt;height:223.05pt;z-index:-1;margin-left:70.2pt;margin-top:556.2pt;mso-wrap-distance-left:0pt;mso-wrap-distance-right:0pt;mso-position-horizontal-relative:page;mso-position-vertical-relative:page">
            <w10:wrap type="square" side="both"/>
            <v:fill opacity="1" o:opacity2="1" recolor="f" rotate="f" type="solid"/>
            <v:textbox inset="0pt, 0pt, 0pt, 0pt">
              <w:txbxContent>
                <w:p>
                  <w:pPr>
                    <w:spacing w:before="3781" w:after="0" w:line="20" w:lineRule="exact"/>
                  </w:pPr>
                </w:p>
                <w:tbl>
                  <w:tblPr>
                    <w:jc w:val="left"/>
                    <w:tblLayout w:type="fixed"/>
                    <w:tblCellMar>
                      <w:left w:w="0" w:type="dxa"/>
                      <w:right w:w="0" w:type="dxa"/>
                    </w:tblCellMar>
                  </w:tblPr>
                  <w:tblGrid>
                    <w:gridCol w:w="6738"/>
                    <w:gridCol w:w="527"/>
                    <w:gridCol w:w="398"/>
                    <w:gridCol w:w="275"/>
                    <w:gridCol w:w="1062"/>
                  </w:tblGrid>
                  <w:tr>
                    <w:trPr>
                      <w:trHeight w:val="612" w:hRule="exact"/>
                    </w:trPr>
                    <w:tc>
                      <w:tcPr>
                        <w:tcW w:w="6738" w:type="dxa"/>
                        <w:tcBorders>
                          <w:top w:val="single" w:sz="4" w:color="686A6D"/>
                          <w:left w:val="none"/>
                          <w:bottom w:val="single" w:sz="4" w:color="686A6D"/>
                          <w:right w:val="none"/>
                        </w:tcBorders>
                        <w:textDirection w:val="lrTb"/>
                        <w:vAlign w:val="top"/>
                      </w:tcPr>
                      <w:p>
                        <w:pPr>
                          <w:spacing w:before="0" w:after="403" w:line="198" w:lineRule="exact"/>
                          <w:ind w:right="2922" w:left="0" w:firstLine="0"/>
                          <w:jc w:val="righ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Copie à : service urbanisme mairie de Petite-I1e.</w:t>
                        </w:r>
                      </w:p>
                    </w:tc>
                    <w:tc>
                      <w:tcPr>
                        <w:tcW w:w="527" w:type="dxa"/>
                        <w:tcBorders>
                          <w:top w:val="none"/>
                          <w:left w:val="none"/>
                          <w:bottom w:val="none"/>
                          <w:right w:val="none"/>
                        </w:tcBorders>
                        <w:textDirection w:val="lrTb"/>
                        <w:vAlign w:val="top"/>
                      </w:tcPr>
                      <w:p/>
                    </w:tc>
                    <w:tc>
                      <w:tcPr>
                        <w:tcW w:w="398" w:type="dxa"/>
                        <w:tcBorders>
                          <w:top w:val="single" w:sz="1" w:color="7A7B7E"/>
                          <w:left w:val="none"/>
                          <w:bottom w:val="single" w:sz="1" w:color="7A7B7E"/>
                          <w:right w:val="none"/>
                        </w:tcBorders>
                        <w:textDirection w:val="lrTb"/>
                        <w:vAlign w:val="top"/>
                      </w:tcPr>
                      <w:p/>
                    </w:tc>
                    <w:tc>
                      <w:tcPr>
                        <w:tcW w:w="275" w:type="dxa"/>
                        <w:tcBorders>
                          <w:top w:val="none"/>
                          <w:left w:val="none"/>
                          <w:bottom w:val="none"/>
                          <w:right w:val="none"/>
                        </w:tcBorders>
                        <w:textDirection w:val="lrTb"/>
                        <w:vAlign w:val="top"/>
                      </w:tcPr>
                      <w:p/>
                    </w:tc>
                    <w:tc>
                      <w:tcPr>
                        <w:tcW w:w="1062" w:type="dxa"/>
                        <w:tcBorders>
                          <w:top w:val="single" w:sz="2" w:color="5D5D5F"/>
                          <w:left w:val="none"/>
                          <w:bottom w:val="single" w:sz="2" w:color="5D5D5F"/>
                          <w:right w:val="none"/>
                        </w:tcBorders>
                        <w:textDirection w:val="lrTb"/>
                        <w:vAlign w:val="top"/>
                      </w:tcPr>
                      <w:p/>
                    </w:tc>
                  </w:tr>
                  <w:tr>
                    <w:trPr>
                      <w:trHeight w:val="37" w:hRule="exact"/>
                    </w:trPr>
                    <w:tc>
                      <w:tcPr>
                        <w:tcW w:w="6738" w:type="dxa"/>
                        <w:tcBorders>
                          <w:top w:val="single" w:sz="4" w:color="686A6D"/>
                          <w:left w:val="none"/>
                          <w:bottom w:val="none"/>
                          <w:right w:val="none"/>
                        </w:tcBorders>
                        <w:textDirection w:val="lrTb"/>
                        <w:vAlign w:val="top"/>
                      </w:tcPr>
                      <w:p/>
                    </w:tc>
                    <w:tc>
                      <w:tcPr>
                        <w:tcW w:w="527" w:type="dxa"/>
                        <w:tcBorders>
                          <w:top w:val="none"/>
                          <w:left w:val="none"/>
                          <w:bottom w:val="none"/>
                          <w:right w:val="none"/>
                        </w:tcBorders>
                        <w:textDirection w:val="lrTb"/>
                        <w:vAlign w:val="top"/>
                      </w:tcPr>
                      <w:p/>
                    </w:tc>
                    <w:tc>
                      <w:tcPr>
                        <w:tcW w:w="398" w:type="dxa"/>
                        <w:tcBorders>
                          <w:top w:val="single" w:sz="1" w:color="7A7B7E"/>
                          <w:left w:val="none"/>
                          <w:bottom w:val="none"/>
                          <w:right w:val="none"/>
                        </w:tcBorders>
                        <w:textDirection w:val="lrTb"/>
                        <w:vAlign w:val="top"/>
                      </w:tcPr>
                      <w:p/>
                    </w:tc>
                    <w:tc>
                      <w:tcPr>
                        <w:tcW w:w="275" w:type="dxa"/>
                        <w:tcBorders>
                          <w:top w:val="none"/>
                          <w:left w:val="none"/>
                          <w:bottom w:val="none"/>
                          <w:right w:val="none"/>
                        </w:tcBorders>
                        <w:textDirection w:val="lrTb"/>
                        <w:vAlign w:val="top"/>
                      </w:tcPr>
                      <w:p/>
                    </w:tc>
                    <w:tc>
                      <w:tcPr>
                        <w:tcW w:w="1062" w:type="dxa"/>
                        <w:tcBorders>
                          <w:top w:val="single" w:sz="2" w:color="5D5D5F"/>
                          <w:left w:val="none"/>
                          <w:bottom w:val="none"/>
                          <w:right w:val="none"/>
                        </w:tcBorders>
                        <w:textDirection w:val="lrTb"/>
                        <w:vAlign w:val="top"/>
                      </w:tcPr>
                      <w:p/>
                    </w:tc>
                  </w:tr>
                </w:tbl>
              </w:txbxContent>
            </v:textbox>
          </v:shape>
        </w:pict>
      </w:r>
      <w:r>
        <w:pict>
          <v:shapetype id="_x0000_t10" coordsize="21600,21600" o:spt="202" path="m,l,21600r21600,l21600,xe">
            <v:stroke joinstyle="miter"/>
            <v:path gradientshapeok="t" o:connecttype="rect"/>
          </v:shapetype>
          <v:shape id="_x0000_s9" type="#_x0000_t10" filled="f" stroked="f" style="position:absolute;width:450pt;height:37.75pt;z-index:-1;margin-left:70.2pt;margin-top:779.25pt;mso-wrap-distance-left:0pt;mso-wrap-distance-right:0pt;mso-position-horizontal-relative:page;mso-position-vertical-relative:page">
            <w10:wrap type="square" side="both"/>
            <v:fill opacity="1" o:opacity2="1" recolor="f" rotate="f" type="solid"/>
            <v:textbox inset="0pt, 0pt, 0pt, 0pt">
              <w:txbxContent>
                <w:p>
                  <w:pPr>
                    <w:spacing w:before="0" w:after="0" w:line="185" w:lineRule="exact"/>
                    <w:ind w:right="0" w:left="0" w:firstLine="0"/>
                    <w:jc w:val="center"/>
                    <w:textAlignment w:val="baseline"/>
                    <w:rPr>
                      <w:rFonts w:ascii="Times New Roman" w:hAnsi="Times New Roman" w:eastAsia="Times New Roman"/>
                      <w:b w:val="true"/>
                      <w:color w:val="000000"/>
                      <w:spacing w:val="-1"/>
                      <w:w w:val="100"/>
                      <w:sz w:val="16"/>
                      <w:vertAlign w:val="baseline"/>
                      <w:lang w:val="fr-FR"/>
                    </w:rPr>
                  </w:pPr>
                  <w:r>
                    <w:rPr>
                      <w:rFonts w:ascii="Times New Roman" w:hAnsi="Times New Roman" w:eastAsia="Times New Roman"/>
                      <w:b w:val="true"/>
                      <w:color w:val="000000"/>
                      <w:spacing w:val="-1"/>
                      <w:w w:val="100"/>
                      <w:sz w:val="16"/>
                      <w:vertAlign w:val="baseline"/>
                      <w:lang w:val="fr-FR"/>
                    </w:rPr>
                    <w:t xml:space="preserve">CONSEIL DEPARTEMENTAL DE LA REUNION</w:t>
                  </w:r>
                </w:p>
                <w:p>
                  <w:pPr>
                    <w:spacing w:before="2" w:after="0" w:line="186" w:lineRule="exact"/>
                    <w:ind w:right="0" w:left="0" w:firstLine="0"/>
                    <w:jc w:val="center"/>
                    <w:textAlignment w:val="baseline"/>
                    <w:rPr>
                      <w:rFonts w:ascii="Times New Roman" w:hAnsi="Times New Roman" w:eastAsia="Times New Roman"/>
                      <w:b w:val="true"/>
                      <w:color w:val="000000"/>
                      <w:spacing w:val="2"/>
                      <w:w w:val="100"/>
                      <w:sz w:val="16"/>
                      <w:vertAlign w:val="baseline"/>
                      <w:lang w:val="fr-FR"/>
                    </w:rPr>
                  </w:pPr>
                  <w:r>
                    <w:rPr>
                      <w:rFonts w:ascii="Times New Roman" w:hAnsi="Times New Roman" w:eastAsia="Times New Roman"/>
                      <w:b w:val="true"/>
                      <w:color w:val="000000"/>
                      <w:spacing w:val="2"/>
                      <w:w w:val="100"/>
                      <w:sz w:val="16"/>
                      <w:vertAlign w:val="baseline"/>
                      <w:lang w:val="fr-FR"/>
                    </w:rPr>
                    <w:t xml:space="preserve">DIRECTION </w:t>
                  </w:r>
                  <w:r>
                    <w:rPr>
                      <w:rFonts w:ascii="Times New Roman" w:hAnsi="Times New Roman" w:eastAsia="Times New Roman"/>
                      <w:color w:val="000000"/>
                      <w:spacing w:val="2"/>
                      <w:w w:val="100"/>
                      <w:sz w:val="16"/>
                      <w:vertAlign w:val="baseline"/>
                      <w:lang w:val="fr-FR"/>
                    </w:rPr>
                    <w:t xml:space="preserve">DES ROUTES DEPARTENIENTALES - Service Exploitation des Routes / Unité Territoriale Routière Sud</w:t>
                  </w:r>
                </w:p>
                <w:p>
                  <w:pPr>
                    <w:spacing w:before="0" w:after="0" w:line="183"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211 rue Lambert 97450 Saint-Louis - Tél. : 0262 26 10 37 - Télécopie : 0262 26 85 36</w:t>
                  </w:r>
                </w:p>
                <w:p>
                  <w:pPr>
                    <w:spacing w:before="0" w:after="2" w:line="186"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Site Internet : </w:t>
                  </w:r>
                  <w:hyperlink r:id="dhId2">
                    <w:r>
                      <w:rPr>
                        <w:rFonts w:ascii="Times New Roman" w:hAnsi="Times New Roman" w:eastAsia="Times New Roman"/>
                        <w:color w:val="0000FF"/>
                        <w:spacing w:val="0"/>
                        <w:w w:val="100"/>
                        <w:sz w:val="16"/>
                        <w:u w:val="single"/>
                        <w:vertAlign w:val="baseline"/>
                        <w:lang w:val="fr-FR"/>
                      </w:rPr>
                      <w:t xml:space="preserve">http://www.departement974.fr</w:t>
                    </w:r>
                  </w:hyperlink>
                  <w:r>
                    <w:rPr>
                      <w:rFonts w:ascii="Times New Roman" w:hAnsi="Times New Roman" w:eastAsia="Times New Roman"/>
                      <w:color w:val="000000"/>
                      <w:spacing w:val="0"/>
                      <w:w w:val="100"/>
                      <w:sz w:val="16"/>
                      <w:vertAlign w:val="baseline"/>
                      <w:lang w:val="fr-FR"/>
                    </w:rPr>
                    <w:t xml:space="preserve">
</w:t>
                  </w:r>
                </w:p>
              </w:txbxContent>
            </v:textbox>
          </v:shape>
        </w:pict>
      </w:r>
      <w:r>
        <w:pict>
          <v:line strokeweight="0.9pt" strokecolor="#BFC2C7" from="587.35pt,95.2pt" to="587.35pt,168.55pt" style="position:absolute;mso-position-horizontal-relative:page;mso-position-vertical-relative:page;">
            <v:stroke dashstyle="solid"/>
          </v:line>
        </w:pict>
      </w:r>
      <w:r>
        <w:pict>
          <v:line strokeweight="0.35pt" strokecolor="#C9CCD0" from="587pt,234.35pt" to="587pt,319.2pt" style="position:absolute;mso-position-horizontal-relative:page;mso-position-vertical-relative:page;">
            <v:stroke dashstyle="solid"/>
          </v:line>
        </w:pict>
      </w:r>
      <w:r>
        <w:pict>
          <v:line strokeweight="1.1pt" strokecolor="#C8CAD0" from="586.6pt,371.5pt" to="586.6pt,748.85pt" style="position:absolute;mso-position-horizontal-relative:page;mso-position-vertical-relative:page;">
            <v:stroke dashstyle="solid"/>
          </v:line>
        </w:pict>
      </w:r>
      <w:r>
        <w:pict>
          <v:line strokeweight="0.7pt" strokecolor="#3C3C48" from="448pt,501.85pt" to="448pt,524.2pt" style="position:absolute;mso-position-horizontal-relative:page;mso-position-vertical-relative:page;">
            <v:stroke dashstyle="solid"/>
          </v:line>
        </w:pict>
      </w:r>
      <w:r>
        <w:pict>
          <v:line strokeweight="0.9pt" strokecolor="#080D64" from="354.05pt,524.35pt" to="354.05pt,544.55pt" style="position:absolute;mso-position-horizontal-relative:page;mso-position-vertical-relative:page;">
            <v:stroke dashstyle="solid"/>
          </v:line>
        </w:pict>
      </w:r>
    </w:p>
    <w:sectPr>
      <w:type w:val="nextPage"/>
      <w:pgSz w:w="11902" w:h="16841" w:orient="portrait"/>
      <w:pgMar w:bottom="227" w:top="512" w:right="1498" w:left="138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nt974.fr"/><Relationship Id="dhId2" Type="http://schemas.openxmlformats.org/officeDocument/2006/relationships/hyperlink" TargetMode="External" Target="http://www.departement974.f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2023-06-26T04:57:11Z</dcterms:created>
  <dcterms:modified xsi:type="dcterms:W3CDTF">2023-06-26T04:57:11Z</dcterms:modified>
</cp:coreProperties>
</file>