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203" w:after="6" w:line="179" w:lineRule="exact"/>
        <w:ind w:right="0" w:left="0" w:firstLine="0"/>
        <w:jc w:val="left"/>
        <w:textAlignment w:val="baseline"/>
        <w:rPr>
          <w:rFonts w:ascii="Times New Roman" w:hAnsi="Times New Roman" w:eastAsia="Times New Roman"/>
          <w:color w:val="000000"/>
          <w:spacing w:val="0"/>
          <w:w w:val="100"/>
          <w:sz w:val="15"/>
          <w:vertAlign w:val="baseline"/>
          <w:lang w:val="fr-FR"/>
        </w:rPr>
      </w:pPr>
      <w:r>
        <w:rPr>
          <w:rFonts w:ascii="Times New Roman" w:hAnsi="Times New Roman" w:eastAsia="Times New Roman"/>
          <w:color w:val="000000"/>
          <w:spacing w:val="0"/>
          <w:w w:val="100"/>
          <w:sz w:val="15"/>
          <w:vertAlign w:val="baseline"/>
          <w:lang w:val="fr-FR"/>
        </w:rPr>
        <w:t xml:space="preserve">Page 1 sur 2</w:t>
      </w:r>
    </w:p>
    <w:p>
      <w:pPr>
        <w:spacing w:before="203" w:after="6" w:line="179" w:lineRule="exact"/>
        <w:sectPr>
          <w:type w:val="nextPage"/>
          <w:pgSz w:w="11902" w:h="16841" w:orient="portrait"/>
          <w:pgMar w:bottom="505" w:top="360" w:right="1236" w:left="9806" w:header="720" w:footer="720"/>
          <w:titlePg w:val="false"/>
          <w:textDirection w:val="lrTb"/>
        </w:sectPr>
      </w:pPr>
    </w:p>
    <w:p>
      <w:pPr>
        <w:spacing w:before="1559" w:after="0" w:line="288" w:lineRule="exact"/>
        <w:ind w:right="0" w:left="0" w:firstLine="0"/>
        <w:jc w:val="left"/>
        <w:textAlignment w:val="baseline"/>
        <w:rPr>
          <w:rFonts w:ascii="Times New Roman" w:hAnsi="Times New Roman" w:eastAsia="Times New Roman"/>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477pt;height:92.35pt;z-index:-999;margin-left:0pt;margin-top:0pt;mso-wrap-distance-left:0pt;mso-wrap-distance-right:0pt">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37.45pt;height:45pt;z-index:-1;margin-left:21.95pt;margin-top:2.5pt;mso-wrap-distance-left:0pt;mso-wrap-distance-right:0pt">
            <v:fill opacity="1" o:opacity2="1" recolor="f" rotate="f" type="solid"/>
            <v:textbox inset="0pt, 0pt, 0pt, 0pt">
              <w:txbxContent>
                <w:p>
                  <w:pPr>
                    <w:spacing w:before="0" w:after="0" w:line="724" w:lineRule="exact"/>
                    <w:ind w:right="0" w:left="0" w:firstLine="0"/>
                    <w:jc w:val="left"/>
                    <w:textAlignment w:val="baseline"/>
                    <w:rPr>
                      <w:rFonts w:ascii="Times New Roman" w:hAnsi="Times New Roman" w:eastAsia="Times New Roman"/>
                      <w:b w:val="true"/>
                      <w:color w:val="000000"/>
                      <w:spacing w:val="-81"/>
                      <w:w w:val="85"/>
                      <w:sz w:val="74"/>
                      <w:vertAlign w:val="baseline"/>
                      <w:lang w:val="fr-FR"/>
                    </w:rPr>
                  </w:pPr>
                  <w:r>
                    <w:rPr>
                      <w:rFonts w:ascii="Times New Roman" w:hAnsi="Times New Roman" w:eastAsia="Times New Roman"/>
                      <w:b w:val="true"/>
                      <w:color w:val="000000"/>
                      <w:spacing w:val="-81"/>
                      <w:w w:val="85"/>
                      <w:sz w:val="74"/>
                      <w:vertAlign w:val="baseline"/>
                      <w:lang w:val="fr-FR"/>
                    </w:rPr>
                    <w:t xml:space="preserve">Fr1</w:t>
                  </w:r>
                </w:p>
                <w:p>
                  <w:pPr>
                    <w:spacing w:before="0" w:after="0" w:line="161" w:lineRule="exact"/>
                    <w:ind w:right="0" w:left="0" w:firstLine="0"/>
                    <w:jc w:val="left"/>
                    <w:textAlignment w:val="baseline"/>
                    <w:rPr>
                      <w:rFonts w:ascii="Times New Roman" w:hAnsi="Times New Roman" w:eastAsia="Times New Roman"/>
                      <w:b w:val="true"/>
                      <w:color w:val="000000"/>
                      <w:spacing w:val="59"/>
                      <w:w w:val="100"/>
                      <w:sz w:val="15"/>
                      <w:vertAlign w:val="baseline"/>
                      <w:lang w:val="fr-FR"/>
                    </w:rPr>
                  </w:pPr>
                  <w:r>
                    <w:rPr>
                      <w:rFonts w:ascii="Times New Roman" w:hAnsi="Times New Roman" w:eastAsia="Times New Roman"/>
                      <w:b w:val="true"/>
                      <w:color w:val="000000"/>
                      <w:spacing w:val="59"/>
                      <w:w w:val="100"/>
                      <w:sz w:val="15"/>
                      <w:vertAlign w:val="baseline"/>
                      <w:lang w:val="fr-FR"/>
                    </w:rPr>
                    <w:t xml:space="preserve">kbk</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09pt;height:91.45pt;z-index:-1;margin-left:368pt;margin-top:0pt;mso-wrap-distance-left:0pt;mso-wrap-distance-right:0pt">
            <v:fill opacity="1" o:opacity2="1" recolor="f" rotate="f" type="solid"/>
            <v:textbox inset="0pt, 0pt, 0pt, 0pt">
              <w:txbxContent>
                <w:p>
                  <w:pPr>
                    <w:spacing w:before="587" w:after="1052" w:line="189" w:lineRule="exact"/>
                    <w:ind w:right="0" w:left="0" w:firstLine="0"/>
                    <w:jc w:val="left"/>
                    <w:textAlignment w:val="baseline"/>
                    <w:rPr>
                      <w:rFonts w:ascii="Arial" w:hAnsi="Arial" w:eastAsia="Arial"/>
                      <w:color w:val="000000"/>
                      <w:spacing w:val="-4"/>
                      <w:w w:val="100"/>
                      <w:sz w:val="18"/>
                      <w:vertAlign w:val="baseline"/>
                      <w:lang w:val="fr-FR"/>
                    </w:rPr>
                  </w:pPr>
                  <w:r>
                    <w:rPr>
                      <w:rFonts w:ascii="Arial" w:hAnsi="Arial" w:eastAsia="Arial"/>
                      <w:color w:val="000000"/>
                      <w:spacing w:val="-4"/>
                      <w:w w:val="100"/>
                      <w:sz w:val="18"/>
                      <w:vertAlign w:val="baseline"/>
                      <w:lang w:val="fr-FR"/>
                    </w:rPr>
                    <w:t xml:space="preserve">Mis en ligne le 26 juin 2023</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73.1pt;height:38.9pt;z-index:-1;margin-left:0pt;margin-top:52.55pt;mso-wrap-distance-left:0pt;mso-wrap-distance-right:0pt">
            <v:fill opacity="1" o:opacity2="1" recolor="f" rotate="f" type="solid"/>
            <v:textbox inset="0pt, 0pt, 0pt, 0pt">
              <w:txbxContent>
                <w:p>
                  <w:pPr>
                    <w:spacing w:before="7" w:after="0" w:line="90" w:lineRule="exact"/>
                    <w:ind w:right="0" w:left="144" w:firstLine="0"/>
                    <w:jc w:val="left"/>
                    <w:textAlignment w:val="baseline"/>
                    <w:rPr>
                      <w:rFonts w:ascii="Verdana" w:hAnsi="Verdana" w:eastAsia="Verdana"/>
                      <w:b w:val="true"/>
                      <w:color w:val="000000"/>
                      <w:spacing w:val="0"/>
                      <w:w w:val="100"/>
                      <w:sz w:val="14"/>
                      <w:vertAlign w:val="baseline"/>
                      <w:lang w:val="fr-FR"/>
                    </w:rPr>
                  </w:pPr>
                  <w:r>
                    <w:rPr>
                      <w:rFonts w:ascii="Verdana" w:hAnsi="Verdana" w:eastAsia="Verdana"/>
                      <w:b w:val="true"/>
                      <w:color w:val="000000"/>
                      <w:spacing w:val="0"/>
                      <w:w w:val="100"/>
                      <w:sz w:val="14"/>
                      <w:vertAlign w:val="baseline"/>
                      <w:lang w:val="fr-FR"/>
                    </w:rPr>
                    <w:t xml:space="preserve">DÉPARTEMENT </w:t>
                  </w:r>
                  <w:r>
                    <w:rPr>
                      <w:rFonts w:ascii="Times New Roman" w:hAnsi="Times New Roman" w:eastAsia="Times New Roman"/>
                      <w:b w:val="true"/>
                      <w:color w:val="000000"/>
                      <w:spacing w:val="0"/>
                      <w:w w:val="100"/>
                      <w:sz w:val="23"/>
                      <w:vertAlign w:val="baseline"/>
                      <w:lang w:val="fr-FR"/>
                    </w:rPr>
                    <w:t xml:space="preserve">••• </w:t>
                  </w:r>
                  <w:r>
                    <w:rPr>
                      <w:rFonts w:ascii="Verdana" w:hAnsi="Verdana" w:eastAsia="Verdana"/>
                      <w:b w:val="true"/>
                      <w:color w:val="000000"/>
                      <w:spacing w:val="0"/>
                      <w:w w:val="100"/>
                      <w:sz w:val="14"/>
                      <w:vertAlign w:val="baseline"/>
                      <w:lang w:val="fr-FR"/>
                    </w:rPr>
                    <w:t xml:space="preserve">DILA •</w:t>
                  </w:r>
                </w:p>
                <w:p>
                  <w:pPr>
                    <w:spacing w:before="0" w:after="79" w:line="432" w:lineRule="exact"/>
                    <w:ind w:right="0" w:left="0" w:firstLine="0"/>
                    <w:jc w:val="left"/>
                    <w:textAlignment w:val="baseline"/>
                    <w:rPr>
                      <w:rFonts w:ascii="Verdana" w:hAnsi="Verdana" w:eastAsia="Verdana"/>
                      <w:b w:val="true"/>
                      <w:color w:val="000000"/>
                      <w:spacing w:val="-28"/>
                      <w:w w:val="100"/>
                      <w:sz w:val="22"/>
                      <w:vertAlign w:val="subscript"/>
                      <w:lang w:val="fr-FR"/>
                    </w:rPr>
                  </w:pPr>
                  <w:r>
                    <w:rPr>
                      <w:rFonts w:ascii="Verdana" w:hAnsi="Verdana" w:eastAsia="Verdana"/>
                      <w:b w:val="true"/>
                      <w:color w:val="000000"/>
                      <w:spacing w:val="-28"/>
                      <w:w w:val="100"/>
                      <w:sz w:val="22"/>
                      <w:vertAlign w:val="subscript"/>
                      <w:lang w:val="fr-FR"/>
                    </w:rPr>
                    <w:t xml:space="preserve">N</w:t>
                  </w:r>
                  <w:r>
                    <w:rPr>
                      <w:rFonts w:ascii="Arial Narrow" w:hAnsi="Arial Narrow" w:eastAsia="Arial Narrow"/>
                      <w:b w:val="true"/>
                      <w:color w:val="000000"/>
                      <w:spacing w:val="-28"/>
                      <w:w w:val="100"/>
                      <w:sz w:val="45"/>
                      <w:vertAlign w:val="baseline"/>
                      <w:lang w:val="fr-FR"/>
                    </w:rPr>
                    <w:t xml:space="preserve">iteunion</w:t>
                  </w:r>
                </w:p>
              </w:txbxContent>
            </v:textbox>
          </v:shape>
        </w:pict>
      </w:r>
    </w:p>
    <w:p>
      <w:pPr>
        <w:sectPr>
          <w:type w:val="continuous"/>
          <w:pgSz w:w="11902" w:h="16841" w:orient="portrait"/>
          <w:pgMar w:bottom="505" w:top="360" w:right="1095" w:left="1267" w:header="720" w:footer="720"/>
          <w:titlePg w:val="false"/>
          <w:textDirection w:val="lrTb"/>
        </w:sectPr>
      </w:pPr>
    </w:p>
    <w:p>
      <w:pPr>
        <w:spacing w:before="0" w:after="0" w:line="230" w:lineRule="exact"/>
        <w:ind w:right="0" w:left="0" w:firstLine="0"/>
        <w:jc w:val="center"/>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ARRETE CIRC N° 2023UTRST82</w:t>
      </w:r>
    </w:p>
    <w:p>
      <w:pPr>
        <w:spacing w:before="288" w:after="0" w:line="266" w:lineRule="exact"/>
        <w:ind w:right="0" w:left="0" w:firstLine="0"/>
        <w:jc w:val="center"/>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Portant réglementation temporaire de la circulation</w:t>
      </w:r>
    </w:p>
    <w:p>
      <w:pPr>
        <w:spacing w:before="13" w:after="0" w:line="266" w:lineRule="exact"/>
        <w:ind w:right="0" w:left="0" w:firstLine="0"/>
        <w:jc w:val="center"/>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Sur la RD 400 route des Flamboyants</w:t>
      </w:r>
    </w:p>
    <w:p>
      <w:pPr>
        <w:spacing w:before="10" w:after="0" w:line="266" w:lineRule="exact"/>
        <w:ind w:right="0" w:left="0" w:firstLine="0"/>
        <w:jc w:val="center"/>
        <w:textAlignment w:val="baseline"/>
        <w:rPr>
          <w:rFonts w:ascii="Times New Roman" w:hAnsi="Times New Roman" w:eastAsia="Times New Roman"/>
          <w:color w:val="000000"/>
          <w:spacing w:val="5"/>
          <w:w w:val="100"/>
          <w:sz w:val="23"/>
          <w:vertAlign w:val="baseline"/>
          <w:lang w:val="fr-FR"/>
        </w:rPr>
      </w:pPr>
      <w:r>
        <w:rPr>
          <w:rFonts w:ascii="Times New Roman" w:hAnsi="Times New Roman" w:eastAsia="Times New Roman"/>
          <w:color w:val="000000"/>
          <w:spacing w:val="5"/>
          <w:w w:val="100"/>
          <w:sz w:val="23"/>
          <w:vertAlign w:val="baseline"/>
          <w:lang w:val="fr-FR"/>
        </w:rPr>
        <w:t xml:space="preserve">Du PR 10+540 Au PR 10+750</w:t>
      </w:r>
    </w:p>
    <w:p>
      <w:pPr>
        <w:spacing w:before="13" w:after="115" w:line="555" w:lineRule="exact"/>
        <w:ind w:right="0" w:left="0" w:firstLine="0"/>
        <w:jc w:val="center"/>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Sur le territoire des Communes du Tampon et de Saint-Pierre</w:t>
        <w:br/>
      </w:r>
      <w:r>
        <w:rPr>
          <w:rFonts w:ascii="Times New Roman" w:hAnsi="Times New Roman" w:eastAsia="Times New Roman"/>
          <w:color w:val="000000"/>
          <w:spacing w:val="0"/>
          <w:w w:val="100"/>
          <w:sz w:val="23"/>
          <w:vertAlign w:val="baseline"/>
          <w:lang w:val="fr-FR"/>
        </w:rPr>
        <w:t xml:space="preserve">Prorogation de l'arrêté de CIRCU N°2023UTRSTO1 en date du 02 février 2023</w:t>
      </w:r>
    </w:p>
    <w:p>
      <w:pPr>
        <w:numPr>
          <w:ilvl w:val="0"/>
          <w:numId w:val="1"/>
        </w:numPr>
        <w:tabs>
          <w:tab w:val="clear" w:pos="432"/>
          <w:tab w:val="left" w:pos="1512"/>
        </w:tabs>
        <w:spacing w:before="398" w:after="0" w:line="283" w:lineRule="exact"/>
        <w:ind w:right="0" w:left="1080" w:firstLine="0"/>
        <w:jc w:val="left"/>
        <w:textAlignment w:val="baseline"/>
        <w:rPr>
          <w:rFonts w:ascii="Times New Roman" w:hAnsi="Times New Roman" w:eastAsia="Times New Roman"/>
          <w:i w:val="true"/>
          <w:color w:val="000000"/>
          <w:spacing w:val="10"/>
          <w:w w:val="100"/>
          <w:sz w:val="23"/>
          <w:vertAlign w:val="baseline"/>
          <w:lang w:val="fr-FR"/>
        </w:rPr>
      </w:pPr>
      <w:r>
        <w:pict>
          <v:line strokeweight="1.45pt" strokecolor="#000000" from="77.75pt,259.2pt" to="522.75pt,259.2pt" style="position:absolute;mso-position-horizontal-relative:page;mso-position-vertical-relative:page;">
            <v:stroke dashstyle="dash"/>
          </v:line>
        </w:pict>
      </w:r>
      <w:r>
        <w:rPr>
          <w:rFonts w:ascii="Times New Roman" w:hAnsi="Times New Roman" w:eastAsia="Times New Roman"/>
          <w:i w:val="true"/>
          <w:color w:val="000000"/>
          <w:spacing w:val="10"/>
          <w:w w:val="100"/>
          <w:sz w:val="23"/>
          <w:vertAlign w:val="baseline"/>
          <w:lang w:val="fr-FR"/>
        </w:rPr>
        <w:t xml:space="preserve">LE PRESIDENT DU CONSEIL DEPARTEMENTAL DE LA REUNION,</w:t>
      </w:r>
    </w:p>
    <w:p>
      <w:pPr>
        <w:spacing w:before="50" w:after="0" w:line="519" w:lineRule="exact"/>
        <w:ind w:right="1944" w:left="0"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le code général des collectivités territoriales et notamment l'article L 3221.4 VU le code de la route et notamment les articles R. 411-25, R. 411-8 et R. 413-1</w:t>
      </w:r>
    </w:p>
    <w:p>
      <w:pPr>
        <w:spacing w:before="239" w:after="0" w:line="282" w:lineRule="exact"/>
        <w:ind w:right="144" w:left="0"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l'instruction interministérielle sur la signalisation routière, livre 1, quatrième partie, Signalisation de prescription et livre 1, huitième partie, Signalisation temporaire</w:t>
      </w:r>
    </w:p>
    <w:p>
      <w:pPr>
        <w:spacing w:before="269" w:after="0" w:line="283" w:lineRule="exact"/>
        <w:ind w:right="144" w:left="0"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 décision du Conseil Départemental en date du 01 juillet 2021 relatif à l'élection de Monsieur Cyrille MELCHIOR en qualité de Président du Conseil Départemental ;</w:t>
      </w:r>
    </w:p>
    <w:p>
      <w:pPr>
        <w:spacing w:before="254" w:after="0" w:line="287" w:lineRule="exact"/>
        <w:ind w:right="144" w:left="0"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l'arrêté de Monsieur le Président du Conseil Départemental en date du 12 juillet 2021 portant délégation de signature pour. le Responsable de l'UTR Sud ;</w:t>
      </w:r>
    </w:p>
    <w:p>
      <w:pPr>
        <w:spacing w:before="279" w:after="0" w:line="276" w:lineRule="exact"/>
        <w:ind w:right="0" w:left="0" w:firstLine="0"/>
        <w:jc w:val="left"/>
        <w:textAlignment w:val="baseline"/>
        <w:rPr>
          <w:rFonts w:ascii="Times New Roman" w:hAnsi="Times New Roman" w:eastAsia="Times New Roman"/>
          <w:color w:val="000000"/>
          <w:spacing w:val="3"/>
          <w:w w:val="100"/>
          <w:sz w:val="23"/>
          <w:vertAlign w:val="baseline"/>
          <w:lang w:val="fr-FR"/>
        </w:rPr>
      </w:pPr>
      <w:r>
        <w:rPr>
          <w:rFonts w:ascii="Times New Roman" w:hAnsi="Times New Roman" w:eastAsia="Times New Roman"/>
          <w:color w:val="000000"/>
          <w:spacing w:val="3"/>
          <w:w w:val="100"/>
          <w:sz w:val="23"/>
          <w:vertAlign w:val="baseline"/>
          <w:lang w:val="fr-FR"/>
        </w:rPr>
        <w:t xml:space="preserve">Sur proposition du Directeur Général des Services du Département ;</w:t>
      </w:r>
    </w:p>
    <w:p>
      <w:pPr>
        <w:spacing w:before="257" w:after="0" w:line="277" w:lineRule="exact"/>
        <w:ind w:right="144" w:left="0"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CONSIDERANT que pour permettre à l'entreprise SBTPC/SOGEA, de réaliser des travaux de VRD sur l'OA du Bras d'Antoine, sur la RD 400, il y a lieu de réglementer de la circulation.</w:t>
      </w:r>
    </w:p>
    <w:p>
      <w:pPr>
        <w:spacing w:before="307" w:after="0" w:line="284" w:lineRule="exact"/>
        <w:ind w:right="0" w:left="0" w:firstLine="0"/>
        <w:jc w:val="center"/>
        <w:textAlignment w:val="baseline"/>
        <w:rPr>
          <w:rFonts w:ascii="Times New Roman" w:hAnsi="Times New Roman" w:eastAsia="Times New Roman"/>
          <w:i w:val="true"/>
          <w:color w:val="000000"/>
          <w:spacing w:val="0"/>
          <w:w w:val="100"/>
          <w:sz w:val="26"/>
          <w:u w:val="single"/>
          <w:vertAlign w:val="baseline"/>
          <w:lang w:val="fr-FR"/>
        </w:rPr>
      </w:pPr>
      <w:r>
        <w:rPr>
          <w:rFonts w:ascii="Times New Roman" w:hAnsi="Times New Roman" w:eastAsia="Times New Roman"/>
          <w:i w:val="true"/>
          <w:color w:val="000000"/>
          <w:spacing w:val="0"/>
          <w:w w:val="100"/>
          <w:sz w:val="26"/>
          <w:u w:val="single"/>
          <w:vertAlign w:val="baseline"/>
          <w:lang w:val="fr-FR"/>
        </w:rPr>
        <w:t xml:space="preserve">ARRETE</w:t>
      </w:r>
    </w:p>
    <w:p>
      <w:pPr>
        <w:spacing w:before="285" w:after="0" w:line="296" w:lineRule="exact"/>
        <w:ind w:right="144" w:left="0" w:firstLine="0"/>
        <w:jc w:val="left"/>
        <w:textAlignment w:val="baseline"/>
        <w:rPr>
          <w:rFonts w:ascii="Times New Roman" w:hAnsi="Times New Roman" w:eastAsia="Times New Roman"/>
          <w:color w:val="000000"/>
          <w:spacing w:val="9"/>
          <w:w w:val="100"/>
          <w:sz w:val="23"/>
          <w:u w:val="single"/>
          <w:vertAlign w:val="baseline"/>
          <w:lang w:val="fr-FR"/>
        </w:rPr>
      </w:pPr>
      <w:r>
        <w:rPr>
          <w:rFonts w:ascii="Times New Roman" w:hAnsi="Times New Roman" w:eastAsia="Times New Roman"/>
          <w:color w:val="000000"/>
          <w:spacing w:val="9"/>
          <w:w w:val="100"/>
          <w:sz w:val="23"/>
          <w:u w:val="single"/>
          <w:vertAlign w:val="baseline"/>
          <w:lang w:val="fr-FR"/>
        </w:rPr>
        <w:t xml:space="preserve">ARTICLE 1 </w:t>
      </w:r>
      <w:r>
        <w:rPr>
          <w:rFonts w:ascii="Times New Roman" w:hAnsi="Times New Roman" w:eastAsia="Times New Roman"/>
          <w:color w:val="000000"/>
          <w:spacing w:val="9"/>
          <w:w w:val="100"/>
          <w:sz w:val="23"/>
          <w:vertAlign w:val="baseline"/>
          <w:lang w:val="fr-FR"/>
        </w:rPr>
        <w:t xml:space="preserve">: à compter du 03 juillet, l'arrêté du 02 février 2023 est prorogé jusqu'au 31 août 2023.</w:t>
      </w:r>
    </w:p>
    <w:p>
      <w:pPr>
        <w:numPr>
          <w:ilvl w:val="0"/>
          <w:numId w:val="2"/>
        </w:numPr>
        <w:tabs>
          <w:tab w:val="clear" w:pos="288"/>
          <w:tab w:val="left" w:pos="1800"/>
        </w:tabs>
        <w:spacing w:before="460" w:after="0" w:line="292" w:lineRule="exact"/>
        <w:ind w:right="0" w:left="1512" w:firstLine="0"/>
        <w:jc w:val="left"/>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La circulation des véhicules est alternée et réglée par piquets K 10.</w:t>
      </w:r>
    </w:p>
    <w:p>
      <w:pPr>
        <w:numPr>
          <w:ilvl w:val="0"/>
          <w:numId w:val="2"/>
        </w:numPr>
        <w:tabs>
          <w:tab w:val="clear" w:pos="288"/>
          <w:tab w:val="left" w:pos="1800"/>
        </w:tabs>
        <w:spacing w:before="8" w:after="0" w:line="292" w:lineRule="exact"/>
        <w:ind w:right="0" w:left="1512" w:firstLine="0"/>
        <w:jc w:val="left"/>
        <w:textAlignment w:val="baseline"/>
        <w:rPr>
          <w:rFonts w:ascii="Times New Roman" w:hAnsi="Times New Roman" w:eastAsia="Times New Roman"/>
          <w:color w:val="000000"/>
          <w:spacing w:val="7"/>
          <w:w w:val="100"/>
          <w:sz w:val="23"/>
          <w:vertAlign w:val="baseline"/>
          <w:lang w:val="fr-FR"/>
        </w:rPr>
      </w:pPr>
      <w:r>
        <w:rPr>
          <w:rFonts w:ascii="Times New Roman" w:hAnsi="Times New Roman" w:eastAsia="Times New Roman"/>
          <w:color w:val="000000"/>
          <w:spacing w:val="7"/>
          <w:w w:val="100"/>
          <w:sz w:val="23"/>
          <w:vertAlign w:val="baseline"/>
          <w:lang w:val="fr-FR"/>
        </w:rPr>
        <w:t xml:space="preserve">La vitesse maximale autorisée est fixée à 30 km/h.</w:t>
      </w:r>
    </w:p>
    <w:p>
      <w:pPr>
        <w:numPr>
          <w:ilvl w:val="0"/>
          <w:numId w:val="2"/>
        </w:numPr>
        <w:tabs>
          <w:tab w:val="clear" w:pos="288"/>
          <w:tab w:val="left" w:pos="1800"/>
        </w:tabs>
        <w:spacing w:before="2" w:after="0" w:line="295" w:lineRule="exact"/>
        <w:ind w:right="0" w:left="1512" w:firstLine="0"/>
        <w:jc w:val="left"/>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Le dépassement des véhicules est interdit</w:t>
      </w:r>
    </w:p>
    <w:p>
      <w:pPr>
        <w:numPr>
          <w:ilvl w:val="0"/>
          <w:numId w:val="2"/>
        </w:numPr>
        <w:tabs>
          <w:tab w:val="clear" w:pos="288"/>
          <w:tab w:val="left" w:pos="1800"/>
        </w:tabs>
        <w:spacing w:before="3" w:after="0" w:line="292" w:lineRule="exact"/>
        <w:ind w:right="0" w:left="1512" w:firstLine="0"/>
        <w:jc w:val="left"/>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L'arrêt et le stationnement sont interdits.</w:t>
      </w:r>
    </w:p>
    <w:p>
      <w:pPr>
        <w:spacing w:before="282" w:after="720" w:line="280" w:lineRule="exact"/>
        <w:ind w:right="0" w:left="1512" w:firstLine="0"/>
        <w:jc w:val="left"/>
        <w:textAlignment w:val="baseline"/>
        <w:rPr>
          <w:rFonts w:ascii="Times New Roman" w:hAnsi="Times New Roman" w:eastAsia="Times New Roman"/>
          <w:color w:val="000000"/>
          <w:spacing w:val="6"/>
          <w:w w:val="100"/>
          <w:sz w:val="23"/>
          <w:vertAlign w:val="baseline"/>
          <w:lang w:val="fr-FR"/>
        </w:rPr>
      </w:pPr>
      <w:r>
        <w:rPr>
          <w:rFonts w:ascii="Times New Roman" w:hAnsi="Times New Roman" w:eastAsia="Times New Roman"/>
          <w:color w:val="000000"/>
          <w:spacing w:val="6"/>
          <w:w w:val="100"/>
          <w:sz w:val="23"/>
          <w:vertAlign w:val="baseline"/>
          <w:lang w:val="fr-FR"/>
        </w:rPr>
        <w:t xml:space="preserve">Ces dispositions sont applicables de 8h30 à 15h30 selon les besoins du chantier.</w:t>
      </w:r>
    </w:p>
    <w:p>
      <w:pPr>
        <w:spacing w:before="34" w:after="0" w:line="178" w:lineRule="exact"/>
        <w:ind w:right="0" w:left="0" w:firstLine="0"/>
        <w:jc w:val="center"/>
        <w:textAlignment w:val="baseline"/>
        <w:rPr>
          <w:rFonts w:ascii="Verdana" w:hAnsi="Verdana" w:eastAsia="Verdana"/>
          <w:color w:val="000000"/>
          <w:spacing w:val="11"/>
          <w:w w:val="100"/>
          <w:sz w:val="14"/>
          <w:vertAlign w:val="baseline"/>
          <w:lang w:val="fr-FR"/>
        </w:rPr>
      </w:pPr>
      <w:r>
        <w:pict>
          <v:line strokeweight="0.35pt" strokecolor="#000000" from="63.35pt,758.5pt" to="540.4pt,758.5pt" style="position:absolute;mso-position-horizontal-relative:page;mso-position-vertical-relative:page;">
            <v:stroke dashstyle="solid"/>
          </v:line>
        </w:pict>
      </w:r>
      <w:r>
        <w:rPr>
          <w:rFonts w:ascii="Verdana" w:hAnsi="Verdana" w:eastAsia="Verdana"/>
          <w:color w:val="000000"/>
          <w:spacing w:val="11"/>
          <w:w w:val="100"/>
          <w:sz w:val="14"/>
          <w:vertAlign w:val="baseline"/>
          <w:lang w:val="fr-FR"/>
        </w:rPr>
        <w:t xml:space="preserve">CONSEIL DEPARTEMENTAL DE LA REUNION</w:t>
      </w:r>
    </w:p>
    <w:p>
      <w:pPr>
        <w:spacing w:before="6" w:after="0" w:line="178" w:lineRule="exact"/>
        <w:ind w:right="0" w:left="0" w:firstLine="0"/>
        <w:jc w:val="center"/>
        <w:textAlignment w:val="baseline"/>
        <w:rPr>
          <w:rFonts w:ascii="Verdana" w:hAnsi="Verdana" w:eastAsia="Verdana"/>
          <w:color w:val="000000"/>
          <w:spacing w:val="2"/>
          <w:w w:val="100"/>
          <w:sz w:val="14"/>
          <w:vertAlign w:val="baseline"/>
          <w:lang w:val="fr-FR"/>
        </w:rPr>
      </w:pPr>
      <w:r>
        <w:rPr>
          <w:rFonts w:ascii="Verdana" w:hAnsi="Verdana" w:eastAsia="Verdana"/>
          <w:color w:val="000000"/>
          <w:spacing w:val="2"/>
          <w:w w:val="100"/>
          <w:sz w:val="14"/>
          <w:vertAlign w:val="baseline"/>
          <w:lang w:val="fr-FR"/>
        </w:rPr>
        <w:t xml:space="preserve">DIRECTION DES ROUTES DEPARTEMENTALES - Service Exploitations des Routes / Unité Territoriale Routière Sud</w:t>
      </w:r>
    </w:p>
    <w:p>
      <w:pPr>
        <w:spacing w:before="5" w:after="0" w:line="184" w:lineRule="exact"/>
        <w:ind w:right="0" w:left="0" w:firstLine="0"/>
        <w:jc w:val="center"/>
        <w:textAlignment w:val="baseline"/>
        <w:rPr>
          <w:rFonts w:ascii="Verdana" w:hAnsi="Verdana" w:eastAsia="Verdana"/>
          <w:color w:val="000000"/>
          <w:spacing w:val="2"/>
          <w:w w:val="100"/>
          <w:sz w:val="14"/>
          <w:vertAlign w:val="baseline"/>
          <w:lang w:val="fr-FR"/>
        </w:rPr>
      </w:pPr>
      <w:r>
        <w:rPr>
          <w:rFonts w:ascii="Verdana" w:hAnsi="Verdana" w:eastAsia="Verdana"/>
          <w:color w:val="000000"/>
          <w:spacing w:val="2"/>
          <w:w w:val="100"/>
          <w:sz w:val="14"/>
          <w:vertAlign w:val="baseline"/>
          <w:lang w:val="fr-FR"/>
        </w:rPr>
        <w:t xml:space="preserve">21 I, </w:t>
      </w:r>
      <w:r>
        <w:rPr>
          <w:rFonts w:ascii="Times New Roman" w:hAnsi="Times New Roman" w:eastAsia="Times New Roman"/>
          <w:color w:val="000000"/>
          <w:spacing w:val="2"/>
          <w:w w:val="100"/>
          <w:sz w:val="15"/>
          <w:vertAlign w:val="baseline"/>
          <w:lang w:val="fr-FR"/>
        </w:rPr>
        <w:t xml:space="preserve">rue Lambert- 97450 Saint-Louis - Tél. : 0262 26 10 37 - Télécopie : 0262 26 85 36</w:t>
      </w:r>
    </w:p>
    <w:p>
      <w:pPr>
        <w:spacing w:before="2" w:after="0" w:line="174" w:lineRule="exact"/>
        <w:ind w:right="0" w:left="0" w:firstLine="0"/>
        <w:jc w:val="center"/>
        <w:textAlignment w:val="baseline"/>
        <w:rPr>
          <w:rFonts w:ascii="Times New Roman" w:hAnsi="Times New Roman" w:eastAsia="Times New Roman"/>
          <w:color w:val="000000"/>
          <w:spacing w:val="3"/>
          <w:w w:val="100"/>
          <w:sz w:val="15"/>
          <w:vertAlign w:val="baseline"/>
          <w:lang w:val="fr-FR"/>
        </w:rPr>
      </w:pPr>
      <w:r>
        <w:rPr>
          <w:rFonts w:ascii="Times New Roman" w:hAnsi="Times New Roman" w:eastAsia="Times New Roman"/>
          <w:color w:val="000000"/>
          <w:spacing w:val="3"/>
          <w:w w:val="100"/>
          <w:sz w:val="15"/>
          <w:vertAlign w:val="baseline"/>
          <w:lang w:val="fr-FR"/>
        </w:rPr>
        <w:t xml:space="preserve">Site Internet : </w:t>
      </w:r>
      <w:hyperlink r:id="dhId1">
        <w:r>
          <w:rPr>
            <w:rFonts w:ascii="Times New Roman" w:hAnsi="Times New Roman" w:eastAsia="Times New Roman"/>
            <w:color w:val="0000FF"/>
            <w:spacing w:val="3"/>
            <w:w w:val="100"/>
            <w:sz w:val="15"/>
            <w:u w:val="single"/>
            <w:vertAlign w:val="baseline"/>
            <w:lang w:val="fr-FR"/>
          </w:rPr>
          <w:t xml:space="preserve">http://www.departernent974.fr</w:t>
        </w:r>
      </w:hyperlink>
      <w:r>
        <w:rPr>
          <w:rFonts w:ascii="Times New Roman" w:hAnsi="Times New Roman" w:eastAsia="Times New Roman"/>
          <w:color w:val="000000"/>
          <w:spacing w:val="3"/>
          <w:w w:val="100"/>
          <w:sz w:val="15"/>
          <w:vertAlign w:val="baseline"/>
          <w:lang w:val="fr-FR"/>
        </w:rPr>
        <w:t xml:space="preserve">
</w:t>
      </w:r>
    </w:p>
    <w:p>
      <w:pPr>
        <w:sectPr>
          <w:type w:val="continuous"/>
          <w:pgSz w:w="11902" w:h="16841" w:orient="portrait"/>
          <w:pgMar w:bottom="505" w:top="360" w:right="1095" w:left="1267" w:header="720" w:footer="720"/>
          <w:titlePg w:val="false"/>
          <w:textDirection w:val="lrTb"/>
        </w:sectPr>
      </w:pPr>
    </w:p>
    <w:p>
      <w:pPr>
        <w:spacing w:before="467" w:after="0" w:line="195" w:lineRule="exact"/>
        <w:ind w:right="36" w:left="72" w:firstLine="0"/>
        <w:jc w:val="right"/>
        <w:textAlignment w:val="baseline"/>
        <w:rPr>
          <w:rFonts w:ascii="Arial" w:hAnsi="Arial" w:eastAsia="Arial"/>
          <w:color w:val="000000"/>
          <w:spacing w:val="-9"/>
          <w:w w:val="100"/>
          <w:sz w:val="17"/>
          <w:vertAlign w:val="baseline"/>
          <w:lang w:val="fr-FR"/>
        </w:rPr>
      </w:pPr>
      <w:r>
        <w:pict>
          <v:line strokeweight="0.9pt" strokecolor="#C9CED3" from="580.7pt,4.85pt" to="580.7pt,835.45pt" style="position:absolute;mso-position-horizontal-relative:page;mso-position-vertical-relative:page;">
            <v:stroke dashstyle="solid"/>
          </v:line>
        </w:pict>
      </w:r>
      <w:r>
        <w:rPr>
          <w:rFonts w:ascii="Arial" w:hAnsi="Arial" w:eastAsia="Arial"/>
          <w:color w:val="000000"/>
          <w:spacing w:val="-9"/>
          <w:w w:val="100"/>
          <w:sz w:val="17"/>
          <w:vertAlign w:val="baseline"/>
          <w:lang w:val="fr-FR"/>
        </w:rPr>
        <w:t xml:space="preserve">Page 2 sur 2</w:t>
      </w:r>
    </w:p>
    <w:p>
      <w:pPr>
        <w:spacing w:before="460" w:after="0" w:line="276" w:lineRule="exact"/>
        <w:ind w:right="36" w:left="1512"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2</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La signalisation réglementaire conforme aux dispositions de l'Instruction Interministérielle sur la signalisation routière (livre 1, quatrième ertie, Signalisation de prescription et livre 1, huitième partie, Signalisation temporaire ) sera mise en place par l'entreprise SBTPC/SOGEA.</w:t>
      </w:r>
    </w:p>
    <w:p>
      <w:pPr>
        <w:spacing w:before="199" w:after="0" w:line="276" w:lineRule="exact"/>
        <w:ind w:right="36" w:left="1512"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3</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prendront effet le jour de la mise en place de la signalisation.</w:t>
      </w:r>
    </w:p>
    <w:p>
      <w:pPr>
        <w:spacing w:before="206" w:after="0" w:line="276" w:lineRule="exact"/>
        <w:ind w:right="36" w:left="1512"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4</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annulent et remplacent toutes les dispositions contraires antérieures.</w:t>
      </w:r>
    </w:p>
    <w:p>
      <w:pPr>
        <w:spacing w:before="195" w:after="0" w:line="278" w:lineRule="exact"/>
        <w:ind w:right="36" w:left="72" w:firstLine="0"/>
        <w:jc w:val="left"/>
        <w:textAlignment w:val="baseline"/>
        <w:rPr>
          <w:rFonts w:ascii="Times New Roman" w:hAnsi="Times New Roman" w:eastAsia="Times New Roman"/>
          <w:b w:val="true"/>
          <w:color w:val="000000"/>
          <w:spacing w:val="-4"/>
          <w:w w:val="100"/>
          <w:sz w:val="24"/>
          <w:u w:val="single"/>
          <w:vertAlign w:val="baseline"/>
          <w:lang w:val="fr-FR"/>
        </w:rPr>
      </w:pPr>
      <w:r>
        <w:rPr>
          <w:rFonts w:ascii="Times New Roman" w:hAnsi="Times New Roman" w:eastAsia="Times New Roman"/>
          <w:b w:val="true"/>
          <w:color w:val="000000"/>
          <w:spacing w:val="-4"/>
          <w:w w:val="100"/>
          <w:sz w:val="24"/>
          <w:u w:val="single"/>
          <w:vertAlign w:val="baseline"/>
          <w:lang w:val="fr-FR"/>
        </w:rPr>
        <w:t xml:space="preserve">ARTICLE 5</w:t>
      </w:r>
      <w:r>
        <w:rPr>
          <w:rFonts w:ascii="Times New Roman" w:hAnsi="Times New Roman" w:eastAsia="Times New Roman"/>
          <w:b w:val="true"/>
          <w:color w:val="000000"/>
          <w:spacing w:val="-4"/>
          <w:w w:val="100"/>
          <w:sz w:val="24"/>
          <w:vertAlign w:val="baseline"/>
          <w:lang w:val="fr-FR"/>
        </w:rPr>
        <w:t xml:space="preserve"> :</w:t>
      </w:r>
    </w:p>
    <w:p>
      <w:pPr>
        <w:spacing w:before="9" w:after="0" w:line="276" w:lineRule="exact"/>
        <w:ind w:right="36" w:left="151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 Monsieur le Président du Conseil Départemental de la Réunion ;</w:t>
      </w:r>
    </w:p>
    <w:p>
      <w:pPr>
        <w:numPr>
          <w:ilvl w:val="0"/>
          <w:numId w:val="3"/>
        </w:numPr>
        <w:tabs>
          <w:tab w:val="clear" w:pos="144"/>
          <w:tab w:val="left" w:pos="1656"/>
        </w:tabs>
        <w:spacing w:before="0" w:after="0" w:line="276" w:lineRule="exact"/>
        <w:ind w:right="36" w:left="151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Monsieur Le Sous- Préfet de Saint Pierre ;</w:t>
      </w:r>
    </w:p>
    <w:p>
      <w:pPr>
        <w:numPr>
          <w:ilvl w:val="0"/>
          <w:numId w:val="3"/>
        </w:numPr>
        <w:tabs>
          <w:tab w:val="clear" w:pos="144"/>
          <w:tab w:val="left" w:pos="1656"/>
        </w:tabs>
        <w:spacing w:before="2" w:after="0" w:line="276" w:lineRule="exact"/>
        <w:ind w:right="36" w:left="151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Monsieur le Maire de la commune de Saint Pierre ;</w:t>
      </w:r>
    </w:p>
    <w:p>
      <w:pPr>
        <w:numPr>
          <w:ilvl w:val="0"/>
          <w:numId w:val="3"/>
        </w:numPr>
        <w:tabs>
          <w:tab w:val="clear" w:pos="144"/>
          <w:tab w:val="left" w:pos="1656"/>
        </w:tabs>
        <w:spacing w:before="1" w:after="0" w:line="276" w:lineRule="exact"/>
        <w:ind w:right="36" w:left="1512" w:firstLine="0"/>
        <w:jc w:val="left"/>
        <w:textAlignment w:val="baseline"/>
        <w:rPr>
          <w:rFonts w:ascii="Times New Roman" w:hAnsi="Times New Roman" w:eastAsia="Times New Roman"/>
          <w:color w:val="000000"/>
          <w:spacing w:val="-3"/>
          <w:w w:val="100"/>
          <w:sz w:val="24"/>
          <w:vertAlign w:val="baseline"/>
          <w:lang w:val="fr-FR"/>
        </w:rPr>
      </w:pPr>
      <w:r>
        <w:rPr>
          <w:rFonts w:ascii="Times New Roman" w:hAnsi="Times New Roman" w:eastAsia="Times New Roman"/>
          <w:color w:val="000000"/>
          <w:spacing w:val="-3"/>
          <w:w w:val="100"/>
          <w:sz w:val="24"/>
          <w:vertAlign w:val="baseline"/>
          <w:lang w:val="fr-FR"/>
        </w:rPr>
        <w:t xml:space="preserve">Monsieur le Maire de la-commune du Tampon ;</w:t>
      </w:r>
    </w:p>
    <w:p>
      <w:pPr>
        <w:numPr>
          <w:ilvl w:val="0"/>
          <w:numId w:val="3"/>
        </w:numPr>
        <w:tabs>
          <w:tab w:val="clear" w:pos="144"/>
          <w:tab w:val="left" w:pos="1656"/>
        </w:tabs>
        <w:spacing w:before="1" w:after="0" w:line="276" w:lineRule="exact"/>
        <w:ind w:right="36" w:left="151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Monsieur le Responsable de l'UTR Sud ;</w:t>
      </w:r>
    </w:p>
    <w:p>
      <w:pPr>
        <w:numPr>
          <w:ilvl w:val="0"/>
          <w:numId w:val="3"/>
        </w:numPr>
        <w:tabs>
          <w:tab w:val="clear" w:pos="144"/>
          <w:tab w:val="left" w:pos="1656"/>
        </w:tabs>
        <w:spacing w:before="5" w:after="0" w:line="276" w:lineRule="exact"/>
        <w:ind w:right="36" w:left="151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Monsieur le Directeur Départemental de la Sécurité Publique ;</w:t>
      </w:r>
    </w:p>
    <w:p>
      <w:pPr>
        <w:numPr>
          <w:ilvl w:val="0"/>
          <w:numId w:val="3"/>
        </w:numPr>
        <w:tabs>
          <w:tab w:val="clear" w:pos="144"/>
          <w:tab w:val="left" w:pos="1656"/>
        </w:tabs>
        <w:spacing w:before="8" w:after="0" w:line="269" w:lineRule="exact"/>
        <w:ind w:right="576"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Monsieur le Colonel Commandant le Groupement de Gendarmerie du Sud de l'Océan Indien ;</w:t>
      </w:r>
    </w:p>
    <w:p>
      <w:pPr>
        <w:numPr>
          <w:ilvl w:val="0"/>
          <w:numId w:val="3"/>
        </w:numPr>
        <w:tabs>
          <w:tab w:val="clear" w:pos="144"/>
          <w:tab w:val="left" w:pos="1656"/>
        </w:tabs>
        <w:spacing w:before="5" w:after="0" w:line="276" w:lineRule="exact"/>
        <w:ind w:right="36" w:left="151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Messieurs le Directeur de SBTPC/SOGEA ;</w:t>
      </w:r>
    </w:p>
    <w:p>
      <w:pPr>
        <w:spacing w:before="279" w:after="0" w:line="276" w:lineRule="exact"/>
        <w:ind w:right="36" w:left="1512"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Sont chargés, chacun en ce qui le concerne, de l'exécution du présent arrêté qui sera enregistré, communiqué partout où besoin sera, et publié dans le recueil des Actes Administratifs du Département au siège du Conseil Départemental - 2, rue de la Source à Saint-Denis.</w:t>
      </w:r>
    </w:p>
    <w:p>
      <w:pPr>
        <w:spacing w:before="839" w:after="317" w:line="276" w:lineRule="exact"/>
        <w:ind w:right="36" w:left="4824"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Fait à Saint-Louis, le 26 juin 2023</w:t>
      </w:r>
    </w:p>
    <w:p>
      <w:pPr>
        <w:spacing w:before="839" w:after="317" w:line="276" w:lineRule="exact"/>
        <w:sectPr>
          <w:type w:val="nextPage"/>
          <w:pgSz w:w="11902" w:h="16841" w:orient="portrait"/>
          <w:pgMar w:bottom="30" w:top="80" w:right="1285" w:left="1077" w:header="720" w:footer="720"/>
          <w:titlePg w:val="false"/>
          <w:textDirection w:val="lrTb"/>
        </w:sectPr>
      </w:pPr>
    </w:p>
    <w:p>
      <w:pPr>
        <w:spacing w:before="5235" w:after="0" w:line="288" w:lineRule="exact"/>
        <w:ind w:right="0" w:left="0" w:firstLine="0"/>
        <w:jc w:val="left"/>
        <w:textAlignment w:val="baseline"/>
        <w:rPr>
          <w:rFonts w:ascii="Times New Roman" w:hAnsi="Times New Roman" w:eastAsia="Times New Roman"/>
          <w:color w:val="000000"/>
          <w:w w:val="100"/>
          <w:sz w:val="24"/>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477pt;height:275.25pt;z-index:-999;margin-left:2.35pt;margin-top:0pt;mso-wrap-distance-left:0pt;mso-wrap-distance-right:0pt">
            <v:fill opacity="1" o:opacity2="1" recolor="f" rotate="f" type="solid"/>
            <v:textbox inset="0pt, 0pt, 0pt, 0pt">
              <w:txbxContent/>
            </v:textbox>
          </v:shape>
        </w:pict>
      </w:r>
      <w:r>
        <w:pict>
          <v:shapetype id="_x0000_t6" coordsize="21600,21600" o:spt="202" path="m,l,21600r21600,l21600,xe">
            <v:stroke joinstyle="miter"/>
            <v:path gradientshapeok="t" o:connecttype="rect"/>
          </v:shapetype>
          <v:shape id="_x0000_s5" type="#_x0000_t6" filled="f" stroked="f" style="position:absolute;width:206.65pt;height:104.25pt;z-index:-999;margin-left:222.1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2624455" cy="132397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624455" cy="1323975"/>
                                </a:xfrm>
                                <a:prstGeom prst="rect"/>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17.3pt;height:6.3pt;z-index:-1;margin-left:362.5pt;margin-top:45.2pt;mso-wrap-distance-left:0pt;mso-wrap-distance-right:0pt">
            <v:textbox inset="0pt, 0pt, 0pt, 0pt">
              <w:txbxContent>
                <w:p>
                  <w:pPr>
                    <w:spacing w:before="0" w:after="0" w:line="115" w:lineRule="exact"/>
                    <w:ind w:right="0" w:left="0" w:firstLine="0"/>
                    <w:jc w:val="left"/>
                    <w:textAlignment w:val="baseline"/>
                    <w:rPr>
                      <w:rFonts w:ascii="Arial" w:hAnsi="Arial" w:eastAsia="Arial"/>
                      <w:color w:val="000000"/>
                      <w:spacing w:val="-18"/>
                      <w:w w:val="100"/>
                      <w:sz w:val="17"/>
                      <w:vertAlign w:val="baseline"/>
                      <w:lang w:val="fr-FR"/>
                    </w:rPr>
                  </w:pPr>
                  <w:r>
                    <w:rPr>
                      <w:rFonts w:ascii="Arial" w:hAnsi="Arial" w:eastAsia="Arial"/>
                      <w:color w:val="000000"/>
                      <w:spacing w:val="-18"/>
                      <w:w w:val="100"/>
                      <w:sz w:val="17"/>
                      <w:vertAlign w:val="baseline"/>
                      <w:lang w:val="fr-FR"/>
                    </w:rPr>
                    <w:t xml:space="preserve">DRD</w:t>
                  </w:r>
                </w:p>
              </w:txbxContent>
            </v:textbox>
          </v:shape>
        </w:pict>
      </w:r>
      <w:r>
        <w:pict>
          <v:shapetype id="_x0000_t8" coordsize="21600,21600" o:spt="202" path="m,l,21600r21600,l21600,xe">
            <v:stroke joinstyle="miter"/>
            <v:path gradientshapeok="t" o:connecttype="rect"/>
          </v:shapetype>
          <v:shape id="_x0000_s7" type="#_x0000_t8" fillcolor="#FFFFFF" stroked="f" style="position:absolute;width:23.2pt;height:12.05pt;z-index:-1;margin-left:300.6pt;margin-top:79.6pt;mso-wrap-distance-left:0pt;mso-wrap-distance-right:0pt">
            <v:textbox inset="0pt, 0pt, 0pt, 0pt">
              <w:txbxContent>
                <w:p>
                  <w:pPr>
                    <w:spacing w:before="0" w:after="0" w:line="233" w:lineRule="exact"/>
                    <w:ind w:right="0" w:left="0" w:firstLine="0"/>
                    <w:jc w:val="left"/>
                    <w:textAlignment w:val="baseline"/>
                    <w:rPr>
                      <w:rFonts w:ascii="Times New Roman" w:hAnsi="Times New Roman" w:eastAsia="Times New Roman"/>
                      <w:b w:val="true"/>
                      <w:color w:val="000000"/>
                      <w:spacing w:val="0"/>
                      <w:w w:val="100"/>
                      <w:sz w:val="24"/>
                      <w:vertAlign w:val="subscript"/>
                      <w:lang w:val="fr-FR"/>
                    </w:rPr>
                  </w:pPr>
                  <w:r>
                    <w:rPr>
                      <w:rFonts w:ascii="Times New Roman" w:hAnsi="Times New Roman" w:eastAsia="Times New Roman"/>
                      <w:b w:val="true"/>
                      <w:color w:val="000000"/>
                      <w:spacing w:val="0"/>
                      <w:w w:val="100"/>
                      <w:sz w:val="24"/>
                      <w:vertAlign w:val="subscript"/>
                      <w:lang w:val="fr-FR"/>
                    </w:rPr>
                    <w:t xml:space="preserve">RD</w:t>
                  </w:r>
                  <w:r>
                    <w:rPr>
                      <w:rFonts w:ascii="Times New Roman" w:hAnsi="Times New Roman" w:eastAsia="Times New Roman"/>
                      <w:b w:val="true"/>
                      <w:color w:val="000000"/>
                      <w:spacing w:val="0"/>
                      <w:w w:val="100"/>
                      <w:sz w:val="24"/>
                      <w:vertAlign w:val="baseline"/>
                      <w:lang w:val="fr-FR"/>
                    </w:rPr>
                    <w:t xml:space="preserve">
</w:t>
                  </w:r>
                </w:p>
              </w:txbxContent>
            </v:textbox>
          </v:shape>
        </w:pict>
      </w:r>
      <w:r>
        <w:pict>
          <v:shapetype id="_x0000_t9" coordsize="21600,21600" o:spt="202" path="m,l,21600r21600,l21600,xe">
            <v:stroke joinstyle="miter"/>
            <v:path gradientshapeok="t" o:connecttype="rect"/>
          </v:shapetype>
          <v:shape id="_x0000_s8" type="#_x0000_t9" fillcolor="#FFFFFF" stroked="f" style="position:absolute;width:183.95pt;height:11.55pt;z-index:-1;margin-left:244.8pt;margin-top:0pt;mso-wrap-distance-left:0pt;mso-wrap-distance-right:0pt">
            <v:textbox inset="0pt, 0pt, 0pt, 0pt">
              <w:txbxContent>
                <w:p>
                  <w:pPr>
                    <w:spacing w:before="0" w:after="0" w:line="252" w:lineRule="exact"/>
                    <w:ind w:right="0" w:left="0" w:firstLine="0"/>
                    <w:jc w:val="both"/>
                    <w:textAlignment w:val="baseline"/>
                    <w:rPr>
                      <w:rFonts w:ascii="Times New Roman" w:hAnsi="Times New Roman" w:eastAsia="Times New Roman"/>
                      <w:color w:val="000000"/>
                      <w:spacing w:val="-4"/>
                      <w:w w:val="100"/>
                      <w:sz w:val="24"/>
                      <w:vertAlign w:val="baseline"/>
                      <w:lang w:val="fr-FR"/>
                    </w:rPr>
                  </w:pPr>
                  <w:r>
                    <w:rPr>
                      <w:rFonts w:ascii="Times New Roman" w:hAnsi="Times New Roman" w:eastAsia="Times New Roman"/>
                      <w:color w:val="000000"/>
                      <w:spacing w:val="-4"/>
                      <w:w w:val="100"/>
                      <w:sz w:val="24"/>
                      <w:vertAlign w:val="baseline"/>
                      <w:lang w:val="fr-FR"/>
                    </w:rPr>
                    <w:t xml:space="preserve">Le Président du Conseil Départemental </w:t>
                  </w:r>
                </w:p>
              </w:txbxContent>
            </v:textbox>
          </v:shape>
        </w:pict>
      </w:r>
      <w:r>
        <w:pict>
          <v:shapetype id="_x0000_t10" coordsize="21600,21600" o:spt="202" path="m,l,21600r21600,l21600,xe">
            <v:stroke joinstyle="miter"/>
            <v:path gradientshapeok="t" o:connecttype="rect"/>
          </v:shapetype>
          <v:shape id="_x0000_s9" type="#_x0000_t10" fillcolor="#FFFFFF" stroked="f" style="position:absolute;width:79.55pt;height:16pt;z-index:-1;margin-left:244.8pt;margin-top:11.55pt;mso-wrap-distance-left:0pt;mso-wrap-distance-right:0pt">
            <v:textbox inset="0pt, 0pt, 0pt, 0pt">
              <w:txbxContent>
                <w:p>
                  <w:pPr>
                    <w:spacing w:before="0" w:after="0" w:line="252" w:lineRule="exact"/>
                    <w:ind w:right="0" w:left="0" w:firstLine="0"/>
                    <w:jc w:val="both"/>
                    <w:textAlignment w:val="baseline"/>
                    <w:rPr>
                      <w:rFonts w:ascii="Times New Roman" w:hAnsi="Times New Roman" w:eastAsia="Times New Roman"/>
                      <w:color w:val="000000"/>
                      <w:spacing w:val="-4"/>
                      <w:w w:val="100"/>
                      <w:sz w:val="24"/>
                      <w:vertAlign w:val="baseline"/>
                      <w:lang w:val="fr-FR"/>
                    </w:rPr>
                  </w:pPr>
                  <w:r>
                    <w:rPr>
                      <w:rFonts w:ascii="Times New Roman" w:hAnsi="Times New Roman" w:eastAsia="Times New Roman"/>
                      <w:color w:val="000000"/>
                      <w:spacing w:val="-4"/>
                      <w:w w:val="100"/>
                      <w:sz w:val="24"/>
                      <w:vertAlign w:val="baseline"/>
                      <w:lang w:val="fr-FR"/>
                    </w:rPr>
                    <w:t xml:space="preserve">Et par délégation</w:t>
                  </w:r>
                </w:p>
              </w:txbxContent>
            </v:textbox>
          </v:shape>
        </w:pict>
      </w:r>
      <w:r>
        <w:pict>
          <v:shapetype id="_x0000_t11" coordsize="21600,21600" o:spt="202" path="m,l,21600r21600,l21600,xe">
            <v:stroke joinstyle="miter"/>
            <v:path gradientshapeok="t" o:connecttype="rect"/>
          </v:shapetype>
          <v:shape id="_x0000_s10" type="#_x0000_t11" fillcolor="#FFFFFF" stroked="f" style="position:absolute;width:97.2pt;height:11.35pt;z-index:-1;margin-left:244.8pt;margin-top:27.55pt;mso-wrap-distance-left:0pt;mso-wrap-distance-right:0pt">
            <v:textbox inset="0pt, 0pt, 0pt, 0pt">
              <w:txbxContent>
                <w:p>
                  <w:pPr>
                    <w:spacing w:before="0" w:after="0" w:line="269" w:lineRule="exact"/>
                    <w:ind w:right="0" w:left="0" w:firstLine="0"/>
                    <w:jc w:val="both"/>
                    <w:textAlignment w:val="baseline"/>
                    <w:rPr>
                      <w:rFonts w:ascii="Times New Roman" w:hAnsi="Times New Roman" w:eastAsia="Times New Roman"/>
                      <w:color w:val="000000"/>
                      <w:spacing w:val="-3"/>
                      <w:w w:val="100"/>
                      <w:sz w:val="24"/>
                      <w:vertAlign w:val="baseline"/>
                      <w:lang w:val="fr-FR"/>
                    </w:rPr>
                  </w:pPr>
                  <w:r>
                    <w:rPr>
                      <w:rFonts w:ascii="Times New Roman" w:hAnsi="Times New Roman" w:eastAsia="Times New Roman"/>
                      <w:color w:val="000000"/>
                      <w:spacing w:val="-3"/>
                      <w:w w:val="100"/>
                      <w:sz w:val="24"/>
                      <w:vertAlign w:val="baseline"/>
                      <w:lang w:val="fr-FR"/>
                    </w:rPr>
                    <w:t xml:space="preserve">Le Resp• sable de l'</w:t>
                  </w:r>
                </w:p>
              </w:txbxContent>
            </v:textbox>
          </v:shape>
        </w:pict>
      </w:r>
      <w:r>
        <w:pict>
          <v:shapetype id="_x0000_t12" coordsize="21600,21600" o:spt="202" path="m,l,21600r21600,l21600,xe">
            <v:stroke joinstyle="miter"/>
            <v:path gradientshapeok="t" o:connecttype="rect"/>
          </v:shapetype>
          <v:shape id="_x0000_s11" type="#_x0000_t12" fillcolor="#FFFFFF" stroked="f" style="position:absolute;width:50.95pt;height:9.2pt;z-index:-1;margin-left:357.45pt;margin-top:52.2pt;mso-wrap-distance-left:0pt;mso-wrap-distance-right:0pt">
            <v:textbox inset="0pt, 0pt, 0pt, 0pt">
              <w:txbxContent>
                <w:p>
                  <w:pPr>
                    <w:tabs>
                      <w:tab w:val="right" w:leader="none" w:pos="1069"/>
                    </w:tabs>
                    <w:spacing w:before="0" w:after="0" w:line="195" w:lineRule="exact"/>
                    <w:ind w:right="0" w:left="0" w:firstLine="0"/>
                    <w:jc w:val="left"/>
                    <w:textAlignment w:val="baseline"/>
                    <w:rPr>
                      <w:rFonts w:ascii="Arial" w:hAnsi="Arial" w:eastAsia="Arial"/>
                      <w:color w:val="000000"/>
                      <w:spacing w:val="0"/>
                      <w:w w:val="100"/>
                      <w:sz w:val="17"/>
                      <w:vertAlign w:val="baseline"/>
                      <w:lang w:val="fr-FR"/>
                    </w:rPr>
                  </w:pPr>
                  <w:r>
                    <w:rPr>
                      <w:rFonts w:ascii="Arial" w:hAnsi="Arial" w:eastAsia="Arial"/>
                      <w:color w:val="000000"/>
                      <w:spacing w:val="0"/>
                      <w:w w:val="100"/>
                      <w:sz w:val="17"/>
                      <w:vertAlign w:val="baseline"/>
                      <w:lang w:val="fr-FR"/>
                    </w:rPr>
                    <w:t xml:space="preserve">Service	</w:t>
                  </w:r>
                  <w:r>
                    <w:rPr>
                      <w:rFonts w:ascii="Arial" w:hAnsi="Arial" w:eastAsia="Arial"/>
                      <w:color w:val="000000"/>
                      <w:spacing w:val="0"/>
                      <w:w w:val="100"/>
                      <w:sz w:val="17"/>
                      <w:vertAlign w:val="baseline"/>
                      <w:lang w:val="fr-FR"/>
                    </w:rPr>
                    <w:t xml:space="preserve">i </w:t>
                  </w:r>
                  <w:r>
                    <w:rPr>
                      <w:rFonts w:ascii="Arial" w:hAnsi="Arial" w:eastAsia="Arial"/>
                      <w:color w:val="000000"/>
                      <w:spacing w:val="0"/>
                      <w:w w:val="100"/>
                      <w:sz w:val="17"/>
                      <w:vertAlign w:val="superscript"/>
                      <w:lang w:val="fr-FR"/>
                    </w:rPr>
                    <w:t xml:space="preserve">c</w:t>
                  </w:r>
                  <w:r>
                    <w:rPr>
                      <w:rFonts w:ascii="Arial" w:hAnsi="Arial" w:eastAsia="Arial"/>
                      <w:color w:val="000000"/>
                      <w:spacing w:val="0"/>
                      <w:w w:val="100"/>
                      <w:sz w:val="17"/>
                      <w:vertAlign w:val="baseline"/>
                      <w:lang w:val="fr-FR"/>
                    </w:rPr>
                    <w:t xml:space="preserve"> z</w:t>
                  </w:r>
                </w:p>
              </w:txbxContent>
            </v:textbox>
          </v:shape>
        </w:pict>
      </w:r>
      <w:r>
        <w:pict>
          <v:shapetype id="_x0000_t13" coordsize="21600,21600" o:spt="202" path="m,l,21600r21600,l21600,xe">
            <v:stroke joinstyle="miter"/>
            <v:path gradientshapeok="t" o:connecttype="rect"/>
          </v:shapetype>
          <v:shape id="_x0000_s12" type="#_x0000_t13" fillcolor="#FFFFFF" stroked="f" style="position:absolute;width:58.7pt;height:29.5pt;z-index:-1;margin-left:349.7pt;margin-top:61.4pt;mso-wrap-distance-left:0pt;mso-wrap-distance-right:0pt">
            <v:textbox inset="0pt, 0pt, 0pt, 0pt">
              <w:txbxContent>
                <w:p>
                  <w:pPr>
                    <w:spacing w:before="0" w:after="0" w:line="173" w:lineRule="exact"/>
                    <w:ind w:right="0" w:left="0" w:firstLine="0"/>
                    <w:jc w:val="left"/>
                    <w:textAlignment w:val="baseline"/>
                    <w:rPr>
                      <w:rFonts w:ascii="Arial" w:hAnsi="Arial" w:eastAsia="Arial"/>
                      <w:color w:val="000000"/>
                      <w:spacing w:val="-1"/>
                      <w:w w:val="100"/>
                      <w:sz w:val="17"/>
                      <w:vertAlign w:val="baseline"/>
                      <w:lang w:val="fr-FR"/>
                    </w:rPr>
                  </w:pPr>
                  <w:r>
                    <w:rPr>
                      <w:rFonts w:ascii="Arial" w:hAnsi="Arial" w:eastAsia="Arial"/>
                      <w:color w:val="000000"/>
                      <w:spacing w:val="-1"/>
                      <w:w w:val="100"/>
                      <w:sz w:val="17"/>
                      <w:vertAlign w:val="baseline"/>
                      <w:lang w:val="fr-FR"/>
                    </w:rPr>
                    <w:t xml:space="preserve">Exploitation </w:t>
                  </w:r>
                  <w:r>
                    <w:rPr>
                      <w:rFonts w:ascii="Times New Roman" w:hAnsi="Times New Roman" w:eastAsia="Times New Roman"/>
                      <w:color w:val="000000"/>
                      <w:spacing w:val="-1"/>
                      <w:w w:val="100"/>
                      <w:sz w:val="24"/>
                      <w:vertAlign w:val="baseline"/>
                      <w:lang w:val="fr-FR"/>
                    </w:rPr>
                    <w:t xml:space="preserve">! </w:t>
                  </w:r>
                  <w:r>
                    <w:rPr>
                      <w:rFonts w:ascii="Arial" w:hAnsi="Arial" w:eastAsia="Arial"/>
                      <w:color w:val="000000"/>
                      <w:spacing w:val="-1"/>
                      <w:w w:val="100"/>
                      <w:sz w:val="17"/>
                      <w:vertAlign w:val="baseline"/>
                      <w:lang w:val="fr-FR"/>
                    </w:rPr>
                    <w:t xml:space="preserve">Z </w:t>
                  </w:r>
                  <w:r>
                    <w:rPr>
                      <w:rFonts w:ascii="Arial" w:hAnsi="Arial" w:eastAsia="Arial"/>
                      <w:color w:val="000000"/>
                      <w:spacing w:val="-1"/>
                      <w:w w:val="100"/>
                      <w:sz w:val="17"/>
                      <w:vertAlign w:val="baseline"/>
                      <w:lang w:val="fr-FR"/>
                    </w:rPr>
                    <w:t xml:space="preserve">a des routes *</w:t>
                  </w:r>
                </w:p>
              </w:txbxContent>
            </v:textbox>
          </v:shape>
        </w:pict>
      </w:r>
      <w:r>
        <w:pict>
          <v:shapetype id="_x0000_t14" coordsize="21600,21600" o:spt="202" path="m,l,21600r21600,l21600,xe">
            <v:stroke joinstyle="miter"/>
            <v:path gradientshapeok="t" o:connecttype="rect"/>
          </v:shapetype>
          <v:shape id="_x0000_s13" type="#_x0000_t14" fillcolor="#FFFFFF" stroked="f" style="position:absolute;width:41.05pt;height:10.45pt;z-index:-1;margin-left:352.95pt;margin-top:90.9pt;mso-wrap-distance-left:0pt;mso-wrap-distance-right:0pt">
            <v:textbox inset="0pt, 0pt, 0pt, 0pt">
              <w:txbxContent>
                <w:p>
                  <w:pPr>
                    <w:spacing w:before="0" w:after="0" w:line="204" w:lineRule="exact"/>
                    <w:ind w:right="0" w:left="0" w:firstLine="0"/>
                    <w:jc w:val="left"/>
                    <w:textAlignment w:val="baseline"/>
                    <w:rPr>
                      <w:rFonts w:ascii="Arial" w:hAnsi="Arial" w:eastAsia="Arial"/>
                      <w:color w:val="000000"/>
                      <w:spacing w:val="0"/>
                      <w:w w:val="100"/>
                      <w:sz w:val="13"/>
                      <w:vertAlign w:val="superscript"/>
                      <w:lang w:val="fr-FR"/>
                    </w:rPr>
                  </w:pPr>
                  <w:r>
                    <w:rPr>
                      <w:rFonts w:ascii="Arial" w:hAnsi="Arial" w:eastAsia="Arial"/>
                      <w:color w:val="000000"/>
                      <w:spacing w:val="0"/>
                      <w:w w:val="100"/>
                      <w:sz w:val="13"/>
                      <w:vertAlign w:val="superscript"/>
                      <w:lang w:val="fr-FR"/>
                    </w:rPr>
                    <w:t xml:space="preserve">er</w:t>
                  </w:r>
                  <w:r>
                    <w:rPr>
                      <w:rFonts w:ascii="Arial" w:hAnsi="Arial" w:eastAsia="Arial"/>
                      <w:color w:val="000000"/>
                      <w:spacing w:val="0"/>
                      <w:w w:val="100"/>
                      <w:sz w:val="11"/>
                      <w:vertAlign w:val="baseline"/>
                      <w:lang w:val="fr-FR"/>
                    </w:rPr>
                    <w:t xml:space="preserve">eitOrial </w:t>
                  </w:r>
                  <w:r>
                    <w:rPr>
                      <w:rFonts w:ascii="Arial" w:hAnsi="Arial" w:eastAsia="Arial"/>
                      <w:color w:val="000000"/>
                      <w:spacing w:val="0"/>
                      <w:w w:val="100"/>
                      <w:sz w:val="17"/>
                      <w:vertAlign w:val="baseline"/>
                      <w:lang w:val="fr-FR"/>
                    </w:rPr>
                    <w:t xml:space="preserve">te</w:t>
                  </w:r>
                  <w:r>
                    <w:rPr>
                      <w:rFonts w:ascii="Arial" w:hAnsi="Arial" w:eastAsia="Arial"/>
                      <w:color w:val="000000"/>
                      <w:spacing w:val="0"/>
                      <w:w w:val="100"/>
                      <w:sz w:val="17"/>
                      <w:vertAlign w:val="superscript"/>
                      <w:lang w:val="fr-FR"/>
                    </w:rPr>
                    <w:t xml:space="preserve">e</w:t>
                  </w:r>
                  <w:r>
                    <w:rPr>
                      <w:rFonts w:ascii="Arial" w:hAnsi="Arial" w:eastAsia="Arial"/>
                      <w:color w:val="000000"/>
                      <w:spacing w:val="0"/>
                      <w:w w:val="100"/>
                      <w:sz w:val="17"/>
                      <w:vertAlign w:val="baseline"/>
                      <w:lang w:val="fr-FR"/>
                    </w:rPr>
                    <w:t xml:space="preserve">
</w:t>
                  </w:r>
                </w:p>
              </w:txbxContent>
            </v:textbox>
          </v:shape>
        </w:pict>
      </w:r>
      <w:r>
        <w:pict>
          <v:shapetype id="_x0000_t15" coordsize="21600,21600" o:spt="202" path="m,l,21600r21600,l21600,xe">
            <v:stroke joinstyle="miter"/>
            <v:path gradientshapeok="t" o:connecttype="rect"/>
          </v:shapetype>
          <v:shape id="_x0000_s14" type="#_x0000_t15" fillcolor="#FFFFFF" stroked="f" style="position:absolute;width:19.8pt;height:8.45pt;z-index:-1;margin-left:244.4pt;margin-top:83.2pt;mso-wrap-distance-left:0pt;mso-wrap-distance-right:0pt">
            <v:textbox inset="0pt, 0pt, 0pt, 0pt">
              <w:txbxContent>
                <w:p>
                  <w:pPr>
                    <w:spacing w:before="0" w:after="0" w:line="161" w:lineRule="exact"/>
                    <w:ind w:right="0" w:left="0" w:firstLine="0"/>
                    <w:jc w:val="center"/>
                    <w:textAlignment w:val="baseline"/>
                    <w:rPr>
                      <w:rFonts w:ascii="Times New Roman" w:hAnsi="Times New Roman" w:eastAsia="Times New Roman"/>
                      <w:b w:val="true"/>
                      <w:color w:val="000000"/>
                      <w:spacing w:val="-12"/>
                      <w:w w:val="100"/>
                      <w:sz w:val="24"/>
                      <w:vertAlign w:val="baseline"/>
                      <w:lang w:val="fr-FR"/>
                    </w:rPr>
                  </w:pPr>
                  <w:r>
                    <w:rPr>
                      <w:rFonts w:ascii="Times New Roman" w:hAnsi="Times New Roman" w:eastAsia="Times New Roman"/>
                      <w:b w:val="true"/>
                      <w:color w:val="000000"/>
                      <w:spacing w:val="-12"/>
                      <w:w w:val="100"/>
                      <w:sz w:val="24"/>
                      <w:vertAlign w:val="baseline"/>
                      <w:lang w:val="fr-FR"/>
                    </w:rPr>
                    <w:t xml:space="preserve">Joël</w:t>
                  </w:r>
                </w:p>
              </w:txbxContent>
            </v:textbox>
          </v:shape>
        </w:pict>
      </w:r>
      <w:r>
        <w:pict>
          <v:line strokeweight="0.55pt" strokecolor="#484C4D" from="0pt,275.6pt" to="477.05pt,275.6pt" style="position:absolute;mso-position-horizontal-relative:text;mso-position-vertical-relative:text;">
            <v:stroke dashstyle="solid"/>
          </v:line>
        </w:pict>
      </w:r>
    </w:p>
    <w:p>
      <w:pPr>
        <w:sectPr>
          <w:type w:val="continuous"/>
          <w:pgSz w:w="11902" w:h="16841" w:orient="portrait"/>
          <w:pgMar w:bottom="30" w:top="80" w:right="1285" w:left="1030" w:header="720" w:footer="720"/>
          <w:titlePg w:val="false"/>
          <w:textDirection w:val="lrTb"/>
        </w:sectPr>
      </w:pPr>
    </w:p>
    <w:p>
      <w:pPr>
        <w:spacing w:before="39" w:after="0" w:line="182"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CONSEIL DEPARTEMENTAL DE LA REUNION</w:t>
      </w:r>
    </w:p>
    <w:p>
      <w:pPr>
        <w:spacing w:before="4" w:after="0" w:line="182" w:lineRule="exact"/>
        <w:ind w:right="0" w:left="0" w:firstLine="0"/>
        <w:jc w:val="center"/>
        <w:textAlignment w:val="baseline"/>
        <w:rPr>
          <w:rFonts w:ascii="Times New Roman" w:hAnsi="Times New Roman" w:eastAsia="Times New Roman"/>
          <w:color w:val="000000"/>
          <w:spacing w:val="2"/>
          <w:w w:val="100"/>
          <w:sz w:val="16"/>
          <w:vertAlign w:val="baseline"/>
          <w:lang w:val="fr-FR"/>
        </w:rPr>
      </w:pPr>
      <w:r>
        <w:rPr>
          <w:rFonts w:ascii="Times New Roman" w:hAnsi="Times New Roman" w:eastAsia="Times New Roman"/>
          <w:color w:val="000000"/>
          <w:spacing w:val="2"/>
          <w:w w:val="100"/>
          <w:sz w:val="16"/>
          <w:vertAlign w:val="baseline"/>
          <w:lang w:val="fr-FR"/>
        </w:rPr>
        <w:t xml:space="preserve">DIRECTION DES ROUTES DEPARTENIENTALES - Service Exploitations des Routes / Unité Territoriale Routière Sud</w:t>
      </w:r>
    </w:p>
    <w:p>
      <w:pPr>
        <w:spacing w:before="0" w:after="0" w:line="181"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211, rue Lambert- 97450 Saint-Louis - Tél. : 0262 26 10 37 - Télécopie : 0262 26 85 36</w:t>
      </w:r>
    </w:p>
    <w:p>
      <w:pPr>
        <w:spacing w:before="0" w:after="0" w:line="182"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Site Internet : </w:t>
      </w:r>
      <w:hyperlink r:id="dhId2">
        <w:r>
          <w:rPr>
            <w:rFonts w:ascii="Times New Roman" w:hAnsi="Times New Roman" w:eastAsia="Times New Roman"/>
            <w:color w:val="0000FF"/>
            <w:spacing w:val="-1"/>
            <w:w w:val="100"/>
            <w:sz w:val="16"/>
            <w:u w:val="single"/>
            <w:vertAlign w:val="baseline"/>
            <w:lang w:val="fr-FR"/>
          </w:rPr>
          <w:t xml:space="preserve">http://www.departement974.fr</w:t>
        </w:r>
      </w:hyperlink>
      <w:r>
        <w:rPr>
          <w:rFonts w:ascii="Times New Roman" w:hAnsi="Times New Roman" w:eastAsia="Times New Roman"/>
          <w:color w:val="000000"/>
          <w:spacing w:val="-1"/>
          <w:w w:val="100"/>
          <w:sz w:val="16"/>
          <w:vertAlign w:val="baseline"/>
          <w:lang w:val="fr-FR"/>
        </w:rPr>
        <w:t xml:space="preserve">
</w:t>
      </w:r>
    </w:p>
    <w:sectPr>
      <w:type w:val="continuous"/>
      <w:pgSz w:w="11902" w:h="16841" w:orient="portrait"/>
      <w:pgMar w:bottom="30" w:top="80" w:right="1332" w:left="10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432"/>
        </w:tabs>
      </w:pPr>
      <w:rPr>
        <w:rFonts w:ascii="Symbol" w:hAnsi="Symbol" w:eastAsia="Symbol"/>
        <w:i w:val="true"/>
        <w:color w:val="000000"/>
        <w:spacing w:val="10"/>
        <w:w w:val="100"/>
        <w:sz w:val="23"/>
        <w:vertAlign w:val="baseline"/>
        <w:lang w:val="fr-FR"/>
      </w:rPr>
    </w:lvl>
  </w:abstractNum>
  <w:abstractNum w:abstractNumId="2">
    <w:lvl w:ilvl="0">
      <w:start w:val="0"/>
      <w:numFmt w:val="bullet"/>
      <w:lvlText w:val="·"/>
      <w:pPr>
        <w:tabs>
          <w:tab w:val="left" w:pos="288"/>
        </w:tabs>
      </w:pPr>
      <w:rPr>
        <w:rFonts w:ascii="Symbol" w:hAnsi="Symbol" w:eastAsia="Symbol"/>
        <w:color w:val="000000"/>
        <w:spacing w:val="8"/>
        <w:w w:val="100"/>
        <w:sz w:val="23"/>
        <w:vertAlign w:val="baseline"/>
        <w:lang w:val="fr-FR"/>
      </w:rPr>
    </w:lvl>
  </w:abstractNum>
  <w:abstractNum w:abstractNumId="3">
    <w:lvl w:ilvl="0">
      <w:start w:val="0"/>
      <w:numFmt w:val="bullet"/>
      <w:lvlText w:val="-"/>
      <w:pPr>
        <w:tabs>
          <w:tab w:val="left" w:pos="144"/>
        </w:tabs>
      </w:pPr>
      <w:rPr>
        <w:rFonts w:ascii="Symbol" w:hAnsi="Symbol" w:eastAsia="Symbol"/>
        <w:color w:val="000000"/>
        <w:spacing w:val="-2"/>
        <w:w w:val="100"/>
        <w:sz w:val="24"/>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rnent974.fr"/><Relationship Id="dhId2" Type="http://schemas.openxmlformats.org/officeDocument/2006/relationships/hyperlink" TargetMode="External" Target="http://www.departement974.fr"/><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2023-06-26T05:34:57Z</dcterms:created>
  <dcterms:modified xsi:type="dcterms:W3CDTF">2023-06-26T05:34:57Z</dcterms:modified>
</cp:coreProperties>
</file>