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93" w:rsidRPr="00A208D1" w:rsidRDefault="00C53093" w:rsidP="00C53093">
      <w:pPr>
        <w:shd w:val="clear" w:color="auto" w:fill="FFFFFF"/>
        <w:spacing w:after="40"/>
        <w:jc w:val="center"/>
        <w:rPr>
          <w:rFonts w:ascii="Calibri" w:eastAsia="Times New Roman" w:hAnsi="Calibri" w:cs="Calibri"/>
          <w:smallCaps/>
          <w:lang w:eastAsia="fr-FR"/>
        </w:rPr>
      </w:pPr>
      <w:r w:rsidRPr="00A208D1">
        <w:rPr>
          <w:rFonts w:ascii="Tahoma" w:eastAsia="Times New Roman" w:hAnsi="Tahoma" w:cs="Tahoma"/>
          <w:b/>
          <w:smallCaps/>
          <w:lang w:eastAsia="fr-FR"/>
        </w:rPr>
        <w:t>Programme de Développement Rural de la Réunion</w:t>
      </w:r>
      <w:r>
        <w:rPr>
          <w:rFonts w:ascii="Calibri" w:eastAsia="Times New Roman" w:hAnsi="Calibri" w:cs="Calibri"/>
          <w:smallCaps/>
          <w:lang w:eastAsia="fr-FR"/>
        </w:rPr>
        <w:t xml:space="preserve"> </w:t>
      </w:r>
      <w:r w:rsidRPr="00A208D1">
        <w:rPr>
          <w:rFonts w:ascii="Tahoma" w:eastAsia="Times New Roman" w:hAnsi="Tahoma" w:cs="Tahoma"/>
          <w:b/>
          <w:smallCaps/>
          <w:color w:val="000000"/>
          <w:lang w:eastAsia="fr-FR"/>
        </w:rPr>
        <w:t>2014-2020</w:t>
      </w:r>
      <w:r w:rsidRPr="00A208D1">
        <w:rPr>
          <w:rFonts w:ascii="Tahoma" w:eastAsia="Times New Roman" w:hAnsi="Tahoma" w:cs="Tahoma"/>
          <w:b/>
          <w:smallCaps/>
          <w:lang w:eastAsia="fr-FR"/>
        </w:rPr>
        <w:t xml:space="preserve"> </w:t>
      </w:r>
    </w:p>
    <w:p w:rsidR="00C53093" w:rsidRDefault="00C53093" w:rsidP="00C53093">
      <w:pPr>
        <w:shd w:val="clear" w:color="auto" w:fill="FFFFFF"/>
        <w:spacing w:before="40"/>
        <w:jc w:val="center"/>
        <w:rPr>
          <w:rFonts w:ascii="Tahoma" w:eastAsia="Times New Roman" w:hAnsi="Tahoma" w:cs="Tahoma"/>
          <w:b/>
          <w:smallCaps/>
          <w:sz w:val="20"/>
          <w:szCs w:val="20"/>
          <w:lang w:eastAsia="fr-FR"/>
        </w:rPr>
      </w:pPr>
      <w:r w:rsidRPr="00A208D1">
        <w:rPr>
          <w:rFonts w:ascii="Tahoma" w:eastAsia="Times New Roman" w:hAnsi="Tahoma" w:cs="Tahoma"/>
          <w:b/>
          <w:smallCaps/>
          <w:sz w:val="20"/>
          <w:szCs w:val="20"/>
          <w:lang w:eastAsia="fr-FR"/>
        </w:rPr>
        <w:t>autorité de gestion : Département de la réunion</w:t>
      </w:r>
    </w:p>
    <w:p w:rsidR="00C53093" w:rsidRPr="007A3875" w:rsidRDefault="00C53093" w:rsidP="00C53093">
      <w:pPr>
        <w:shd w:val="clear" w:color="auto" w:fill="FFFFFF"/>
        <w:spacing w:before="40"/>
        <w:jc w:val="center"/>
        <w:rPr>
          <w:rFonts w:ascii="Tahoma" w:eastAsia="Times New Roman" w:hAnsi="Tahoma" w:cs="Tahoma"/>
          <w:b/>
          <w:smallCaps/>
          <w:sz w:val="2"/>
          <w:szCs w:val="20"/>
          <w:lang w:eastAsia="fr-FR"/>
        </w:rPr>
      </w:pPr>
    </w:p>
    <w:p w:rsidR="00C53093" w:rsidRDefault="00C53093" w:rsidP="00C5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before="80" w:after="120"/>
        <w:jc w:val="center"/>
        <w:rPr>
          <w:rFonts w:ascii="Tahoma" w:hAnsi="Tahoma" w:cs="Tahoma"/>
          <w:b/>
          <w:smallCaps/>
          <w:color w:val="4F6228" w:themeColor="accent3" w:themeShade="80"/>
          <w:sz w:val="28"/>
        </w:rPr>
      </w:pPr>
      <w:r w:rsidRPr="00036914">
        <w:rPr>
          <w:rFonts w:ascii="Tahoma" w:hAnsi="Tahoma" w:cs="Tahoma"/>
          <w:b/>
          <w:smallCaps/>
          <w:color w:val="4F6228" w:themeColor="accent3" w:themeShade="80"/>
          <w:sz w:val="28"/>
        </w:rPr>
        <w:t xml:space="preserve">formulaire </w:t>
      </w:r>
      <w:r>
        <w:rPr>
          <w:rFonts w:ascii="Tahoma" w:hAnsi="Tahoma" w:cs="Tahoma"/>
          <w:b/>
          <w:smallCaps/>
          <w:color w:val="4F6228" w:themeColor="accent3" w:themeShade="80"/>
          <w:sz w:val="28"/>
        </w:rPr>
        <w:t>de déclaration d’absence de conflit d’intérêts</w:t>
      </w:r>
    </w:p>
    <w:p w:rsidR="00C53093" w:rsidRPr="00843A36" w:rsidRDefault="00C53093" w:rsidP="00C5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120"/>
        <w:jc w:val="center"/>
        <w:rPr>
          <w:rFonts w:ascii="Tahoma" w:eastAsia="Tahoma" w:hAnsi="Tahoma" w:cs="Tahoma"/>
          <w:b/>
          <w:caps/>
          <w:color w:val="4F6228" w:themeColor="accent3" w:themeShade="80"/>
        </w:rPr>
      </w:pPr>
      <w:r w:rsidRPr="0008420A">
        <w:rPr>
          <w:rFonts w:ascii="Tahoma" w:eastAsia="Tahoma" w:hAnsi="Tahoma" w:cs="Tahoma"/>
          <w:b/>
          <w:caps/>
          <w:color w:val="4F6228" w:themeColor="accent3" w:themeShade="80"/>
        </w:rPr>
        <w:t xml:space="preserve">T.O </w:t>
      </w:r>
      <w:r>
        <w:rPr>
          <w:rFonts w:ascii="Tahoma" w:eastAsia="Tahoma" w:hAnsi="Tahoma" w:cs="Tahoma"/>
          <w:b/>
          <w:caps/>
          <w:color w:val="4F6228" w:themeColor="accent3" w:themeShade="80"/>
        </w:rPr>
        <w:t>« </w:t>
      </w:r>
      <w:r w:rsidR="00164E5C" w:rsidRPr="00164E5C">
        <w:rPr>
          <w:rFonts w:ascii="Tahoma" w:eastAsia="Tahoma" w:hAnsi="Tahoma" w:cs="Tahoma"/>
          <w:b/>
          <w:caps/>
          <w:color w:val="4F6228" w:themeColor="accent3" w:themeShade="80"/>
          <w:highlight w:val="yellow"/>
        </w:rPr>
        <w:t>n°</w:t>
      </w:r>
      <w:proofErr w:type="gramStart"/>
      <w:r w:rsidR="00164E5C" w:rsidRPr="00164E5C">
        <w:rPr>
          <w:rFonts w:ascii="Tahoma" w:eastAsia="Tahoma" w:hAnsi="Tahoma" w:cs="Tahoma"/>
          <w:b/>
          <w:caps/>
          <w:color w:val="4F6228" w:themeColor="accent3" w:themeShade="80"/>
          <w:highlight w:val="yellow"/>
        </w:rPr>
        <w:t>TO</w:t>
      </w:r>
      <w:r>
        <w:rPr>
          <w:rFonts w:ascii="Tahoma" w:eastAsia="Tahoma" w:hAnsi="Tahoma" w:cs="Tahoma"/>
          <w:b/>
          <w:caps/>
          <w:color w:val="4F6228" w:themeColor="accent3" w:themeShade="80"/>
        </w:rPr>
        <w:t>»</w:t>
      </w:r>
      <w:proofErr w:type="gramEnd"/>
      <w:r w:rsidRPr="0008420A">
        <w:rPr>
          <w:rFonts w:ascii="Tahoma" w:eastAsia="Tahoma" w:hAnsi="Tahoma" w:cs="Tahoma"/>
          <w:b/>
          <w:caps/>
          <w:color w:val="4F6228" w:themeColor="accent3" w:themeShade="80"/>
        </w:rPr>
        <w:t xml:space="preserve"> </w:t>
      </w:r>
      <w:r>
        <w:rPr>
          <w:rFonts w:ascii="Tahoma" w:eastAsia="Tahoma" w:hAnsi="Tahoma" w:cs="Tahoma"/>
          <w:b/>
          <w:caps/>
          <w:color w:val="4F6228" w:themeColor="accent3" w:themeShade="80"/>
        </w:rPr>
        <w:t>« </w:t>
      </w:r>
      <w:r w:rsidR="00164E5C" w:rsidRPr="00164E5C">
        <w:rPr>
          <w:rFonts w:ascii="Tahoma" w:eastAsia="Tahoma" w:hAnsi="Tahoma" w:cs="Tahoma"/>
          <w:b/>
          <w:caps/>
          <w:color w:val="4F6228" w:themeColor="accent3" w:themeShade="80"/>
          <w:highlight w:val="yellow"/>
        </w:rPr>
        <w:t>Nom du TO</w:t>
      </w:r>
      <w:r>
        <w:rPr>
          <w:rFonts w:ascii="Tahoma" w:eastAsia="Tahoma" w:hAnsi="Tahoma" w:cs="Tahoma"/>
          <w:b/>
          <w:caps/>
          <w:color w:val="4F6228" w:themeColor="accent3" w:themeShade="80"/>
        </w:rPr>
        <w:t> »</w:t>
      </w:r>
    </w:p>
    <w:p w:rsidR="00C53093" w:rsidRPr="00843A36" w:rsidRDefault="00C53093" w:rsidP="00C53093">
      <w:pPr>
        <w:shd w:val="clear" w:color="auto" w:fill="FFFFFF"/>
        <w:spacing w:after="60"/>
        <w:rPr>
          <w:rFonts w:ascii="Tahoma" w:eastAsia="Times New Roman" w:hAnsi="Tahoma" w:cs="Tahoma"/>
          <w:b/>
          <w:smallCaps/>
          <w:sz w:val="2"/>
          <w:szCs w:val="20"/>
          <w:lang w:eastAsia="fr-FR"/>
        </w:rPr>
      </w:pPr>
    </w:p>
    <w:p w:rsidR="00210CF4" w:rsidRDefault="00210CF4">
      <w:pPr>
        <w:jc w:val="center"/>
        <w:rPr>
          <w:rFonts w:ascii="Arial" w:hAnsi="Arial"/>
          <w:b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7095"/>
      </w:tblGrid>
      <w:tr w:rsidR="00210CF4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0CF4" w:rsidRDefault="00CF402C" w:rsidP="00C53093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N° </w:t>
            </w:r>
            <w:r w:rsidR="00C53093">
              <w:rPr>
                <w:rFonts w:ascii="Arial" w:hAnsi="Arial"/>
                <w:sz w:val="20"/>
                <w:szCs w:val="20"/>
              </w:rPr>
              <w:t>OSIRIS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0CF4" w:rsidRDefault="00CF402C">
            <w:pPr>
              <w:pStyle w:val="Contenudetableau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RREU</w:t>
            </w:r>
          </w:p>
        </w:tc>
      </w:tr>
      <w:tr w:rsidR="00210CF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0CF4" w:rsidRDefault="00CF402C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Demandeur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0CF4" w:rsidRDefault="00210CF4">
            <w:pPr>
              <w:pStyle w:val="Contenudetableau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210CF4" w:rsidRDefault="00210CF4">
            <w:pPr>
              <w:pStyle w:val="Contenudetableau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0CF4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0CF4" w:rsidRDefault="00CF402C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Intitulé projet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0CF4" w:rsidRDefault="00210CF4">
            <w:pPr>
              <w:pStyle w:val="Contenudetableau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210CF4" w:rsidRDefault="00210CF4">
            <w:pPr>
              <w:pStyle w:val="Contenudetableau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210CF4" w:rsidRDefault="00210CF4">
      <w:pPr>
        <w:jc w:val="center"/>
        <w:rPr>
          <w:rFonts w:ascii="ArialMT" w:hAnsi="ArialMT" w:hint="eastAsia"/>
          <w:sz w:val="20"/>
          <w:highlight w:val="yellow"/>
        </w:rPr>
      </w:pPr>
    </w:p>
    <w:p w:rsidR="00210CF4" w:rsidRDefault="00CF402C">
      <w:pPr>
        <w:jc w:val="both"/>
        <w:rPr>
          <w:rFonts w:ascii="ArialMT" w:hAnsi="ArialMT" w:hint="eastAsia"/>
          <w:sz w:val="20"/>
        </w:rPr>
      </w:pPr>
      <w:r>
        <w:rPr>
          <w:rFonts w:ascii="ArialMT" w:hAnsi="ArialMT"/>
          <w:sz w:val="20"/>
        </w:rPr>
        <w:t>Je, soussigné(e) : [à remplir par le représentant légal du demandeur (ou signataire avec délégation de signature]</w:t>
      </w:r>
    </w:p>
    <w:p w:rsidR="00CF402C" w:rsidRDefault="00CF402C" w:rsidP="00CF402C">
      <w:pPr>
        <w:numPr>
          <w:ilvl w:val="0"/>
          <w:numId w:val="1"/>
        </w:numPr>
        <w:rPr>
          <w:rFonts w:ascii="ArialMT" w:hAnsi="ArialMT" w:hint="eastAsia"/>
          <w:sz w:val="20"/>
        </w:rPr>
      </w:pPr>
      <w:r w:rsidRPr="00CF402C">
        <w:rPr>
          <w:rFonts w:ascii="ArialMT" w:hAnsi="ArialMT"/>
          <w:sz w:val="20"/>
        </w:rPr>
        <w:t>Nom</w:t>
      </w:r>
      <w:r>
        <w:rPr>
          <w:rFonts w:ascii="ArialMT" w:hAnsi="ArialMT"/>
          <w:sz w:val="20"/>
        </w:rPr>
        <w:t> :</w:t>
      </w:r>
    </w:p>
    <w:p w:rsidR="00210CF4" w:rsidRPr="00CF402C" w:rsidRDefault="00CF402C" w:rsidP="00CF402C">
      <w:pPr>
        <w:numPr>
          <w:ilvl w:val="0"/>
          <w:numId w:val="1"/>
        </w:numPr>
        <w:rPr>
          <w:rFonts w:ascii="ArialMT" w:hAnsi="ArialMT" w:hint="eastAsia"/>
          <w:sz w:val="20"/>
        </w:rPr>
      </w:pPr>
      <w:r w:rsidRPr="00CF402C">
        <w:rPr>
          <w:rFonts w:ascii="ArialMT" w:hAnsi="ArialMT"/>
          <w:sz w:val="20"/>
        </w:rPr>
        <w:t>Prénom :</w:t>
      </w:r>
    </w:p>
    <w:p w:rsidR="00210CF4" w:rsidRPr="00CF402C" w:rsidRDefault="00CF402C" w:rsidP="00CF402C">
      <w:pPr>
        <w:numPr>
          <w:ilvl w:val="0"/>
          <w:numId w:val="1"/>
        </w:numPr>
        <w:rPr>
          <w:rFonts w:ascii="ArialMT" w:hAnsi="ArialMT" w:hint="eastAsia"/>
          <w:sz w:val="20"/>
        </w:rPr>
      </w:pPr>
      <w:r w:rsidRPr="00CF402C">
        <w:rPr>
          <w:rFonts w:ascii="ArialMT" w:hAnsi="ArialMT"/>
          <w:sz w:val="20"/>
        </w:rPr>
        <w:t>Fonction</w:t>
      </w:r>
      <w:r>
        <w:rPr>
          <w:rFonts w:ascii="ArialMT" w:hAnsi="ArialMT"/>
          <w:sz w:val="20"/>
        </w:rPr>
        <w:t xml:space="preserve"> : </w:t>
      </w:r>
    </w:p>
    <w:p w:rsidR="00210CF4" w:rsidRDefault="00CF402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Déclare avoir pris connaissance :</w:t>
      </w:r>
    </w:p>
    <w:p w:rsidR="00210CF4" w:rsidRDefault="00CF402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l'article 57 du RÈGLEMENT (UE, EURATOM) N° 966/2012 DU PARLEMENT EUROPÉEN ET DU CONSEIL du 25 octobre 2012 qui dispose que : </w:t>
      </w:r>
      <w:r>
        <w:rPr>
          <w:rFonts w:ascii="Arial" w:hAnsi="Arial"/>
          <w:i/>
          <w:sz w:val="20"/>
          <w:szCs w:val="20"/>
        </w:rPr>
        <w:t>«1. Les acteurs financiers et les autres personnes participant à l’exécution et à la gestion du budget, y compris aux actes préparatoires à celui-ci, ainsi qu’à l’audit ou au contrôle, ne prennent aucune mesure à l’occasion de laquelle leurs propres intérêts pourraient être en conflit avec ceux de l’Union.</w:t>
      </w:r>
    </w:p>
    <w:p w:rsidR="00210CF4" w:rsidRDefault="00CF402C">
      <w:pPr>
        <w:ind w:left="720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Si un tel risque existe, la personne en question a l’obligation de s’abstenir et d’en référer à l’ordonnateur délégué, qui confirme par écrit l’existence éventuelle d’un conflit d’intérêts. La personne en question informe également son supérieur hiérarchique. Lorsque l’existence d’un conflit d’intérêts a été établie, la personne en question cesse toutes ses activités en rapport avec le dossier concerné. L’ordonnateur délégué prend lui-même toute mesure supplémentaire appropriée ».</w:t>
      </w:r>
    </w:p>
    <w:p w:rsidR="00210CF4" w:rsidRDefault="00CF402C">
      <w:pPr>
        <w:numPr>
          <w:ilvl w:val="0"/>
          <w:numId w:val="1"/>
        </w:numPr>
        <w:spacing w:before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l'article 2 de la loi 2013/907 sur la transparence de la vie publique qui précise qu'est constitutif d'un « </w:t>
      </w:r>
      <w:r>
        <w:rPr>
          <w:rFonts w:ascii="Arial" w:hAnsi="Arial"/>
          <w:i/>
          <w:sz w:val="20"/>
          <w:szCs w:val="20"/>
        </w:rPr>
        <w:t xml:space="preserve">conflit d'intérêts toute situation d'interférence entre un intérêt public et des intérêts publics ou privés qui est de nature à influencer ou à paraître influencer l'exercice indépendant, impartial et objectif d'une fonction » </w:t>
      </w:r>
      <w:r>
        <w:rPr>
          <w:rFonts w:ascii="Arial" w:hAnsi="Arial"/>
          <w:sz w:val="20"/>
          <w:szCs w:val="20"/>
        </w:rPr>
        <w:t>;</w:t>
      </w:r>
    </w:p>
    <w:p w:rsidR="00210CF4" w:rsidRDefault="00210CF4">
      <w:pPr>
        <w:jc w:val="both"/>
        <w:rPr>
          <w:rFonts w:ascii="Arial" w:hAnsi="Arial"/>
          <w:sz w:val="20"/>
          <w:szCs w:val="20"/>
        </w:rPr>
      </w:pPr>
    </w:p>
    <w:p w:rsidR="00210CF4" w:rsidRDefault="00CF402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Déclare par la présente que :</w:t>
      </w:r>
    </w:p>
    <w:p w:rsidR="00210CF4" w:rsidRDefault="00CF402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 pas être, (moi, mes collaborateurs et ou élus compétents sur le dossier) à ma connaissance, en situation de conflit d’intérêts avec les opérateurs qui interviennent dans le cadre du projet concerné, qui ont posé candidature pour participer au présent projet / soumis une offre dans le cadre du présent projet, que ce soit à titre individuel ou en tant que membre d’un groupement, ni avec les sous-traitants proposés.</w:t>
      </w:r>
    </w:p>
    <w:p w:rsidR="00210CF4" w:rsidRDefault="00CF402C">
      <w:pPr>
        <w:numPr>
          <w:ilvl w:val="0"/>
          <w:numId w:val="1"/>
        </w:numPr>
        <w:spacing w:before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à ma connaissance, il n’existe aucun fait ou élément, passé, actuel ou susceptible d’apparaître dans un avenir prévisible, qui pourrait générer une situation de conflit d'intérêts dans la réalisation du présent projet.</w:t>
      </w:r>
    </w:p>
    <w:p w:rsidR="00210CF4" w:rsidRDefault="00210CF4">
      <w:pPr>
        <w:jc w:val="both"/>
        <w:rPr>
          <w:rFonts w:ascii="Arial" w:hAnsi="Arial"/>
          <w:sz w:val="20"/>
          <w:szCs w:val="20"/>
          <w:highlight w:val="yellow"/>
        </w:rPr>
      </w:pPr>
    </w:p>
    <w:p w:rsidR="00210CF4" w:rsidRDefault="00CF402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Confirme que</w:t>
      </w:r>
    </w:p>
    <w:p w:rsidR="00210CF4" w:rsidRDefault="00CF402C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si, dans le cadre de la réalisation du présent projet, je découvre l’existence ou l’apparition d’un conflit d'intérêts, je le signalerai immédiatement par écrit à l’Autorité de gestion qui statuera sur les suites à donner.</w:t>
      </w:r>
    </w:p>
    <w:p w:rsidR="00210CF4" w:rsidRDefault="00210CF4">
      <w:pPr>
        <w:jc w:val="both"/>
        <w:rPr>
          <w:rFonts w:ascii="Arial" w:hAnsi="Arial"/>
          <w:sz w:val="20"/>
          <w:szCs w:val="20"/>
        </w:rPr>
      </w:pPr>
    </w:p>
    <w:p w:rsidR="00CF402C" w:rsidRDefault="00CF40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  </w:t>
      </w:r>
      <w:r w:rsidR="001A0354">
        <w:rPr>
          <w:rFonts w:ascii="Arial" w:hAnsi="Arial"/>
          <w:sz w:val="20"/>
          <w:szCs w:val="20"/>
        </w:rPr>
        <w:t xml:space="preserve">                                                 </w:t>
      </w:r>
      <w:r>
        <w:rPr>
          <w:rFonts w:ascii="Arial" w:hAnsi="Arial"/>
          <w:sz w:val="20"/>
          <w:szCs w:val="20"/>
        </w:rPr>
        <w:t xml:space="preserve">A   </w:t>
      </w:r>
    </w:p>
    <w:p w:rsidR="00CF402C" w:rsidRDefault="00CF402C">
      <w:pPr>
        <w:rPr>
          <w:rFonts w:ascii="Arial" w:hAnsi="Arial"/>
          <w:sz w:val="20"/>
          <w:szCs w:val="20"/>
        </w:rPr>
      </w:pPr>
    </w:p>
    <w:p w:rsidR="00CF402C" w:rsidRDefault="00CF40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Signature : </w:t>
      </w:r>
    </w:p>
    <w:p w:rsidR="002B5CE6" w:rsidRDefault="002B5CE6">
      <w:pPr>
        <w:rPr>
          <w:rFonts w:ascii="Arial" w:hAnsi="Arial"/>
          <w:sz w:val="20"/>
          <w:szCs w:val="20"/>
        </w:rPr>
      </w:pPr>
    </w:p>
    <w:p w:rsidR="002B5CE6" w:rsidRDefault="002B5CE6">
      <w:pPr>
        <w:rPr>
          <w:rFonts w:ascii="Arial" w:hAnsi="Arial"/>
          <w:sz w:val="20"/>
          <w:szCs w:val="20"/>
        </w:rPr>
      </w:pPr>
    </w:p>
    <w:p w:rsidR="00CF402C" w:rsidRDefault="00CF402C">
      <w:pPr>
        <w:rPr>
          <w:rFonts w:ascii="Arial" w:hAnsi="Arial"/>
          <w:sz w:val="20"/>
          <w:szCs w:val="20"/>
        </w:rPr>
      </w:pPr>
    </w:p>
    <w:p w:rsidR="00210CF4" w:rsidRDefault="00CF40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 : </w:t>
      </w:r>
    </w:p>
    <w:sectPr w:rsidR="00210CF4">
      <w:footerReference w:type="default" r:id="rId7"/>
      <w:pgSz w:w="11906" w:h="16838"/>
      <w:pgMar w:top="850" w:right="1134" w:bottom="1218" w:left="1134" w:header="0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2C" w:rsidRDefault="00CF402C">
      <w:r>
        <w:separator/>
      </w:r>
    </w:p>
  </w:endnote>
  <w:endnote w:type="continuationSeparator" w:id="0">
    <w:p w:rsidR="00CF402C" w:rsidRDefault="00CF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90" w:type="dxa"/>
      <w:tblInd w:w="108" w:type="dxa"/>
      <w:tblLook w:val="04A0" w:firstRow="1" w:lastRow="0" w:firstColumn="1" w:lastColumn="0" w:noHBand="0" w:noVBand="1"/>
    </w:tblPr>
    <w:tblGrid>
      <w:gridCol w:w="3173"/>
      <w:gridCol w:w="3096"/>
      <w:gridCol w:w="4221"/>
    </w:tblGrid>
    <w:tr w:rsidR="002B5CE6" w:rsidTr="002B5CE6">
      <w:trPr>
        <w:trHeight w:val="737"/>
      </w:trPr>
      <w:tc>
        <w:tcPr>
          <w:tcW w:w="3173" w:type="dxa"/>
          <w:vAlign w:val="center"/>
        </w:tcPr>
        <w:p w:rsidR="002B5CE6" w:rsidRDefault="002B5CE6" w:rsidP="005A414F">
          <w:pPr>
            <w:pStyle w:val="Pieddepage"/>
            <w:jc w:val="center"/>
          </w:pPr>
          <w:r>
            <w:t xml:space="preserve">Version </w:t>
          </w:r>
          <w:r w:rsidR="001A0354">
            <w:t>avril</w:t>
          </w:r>
          <w:r>
            <w:t xml:space="preserve"> 202</w:t>
          </w:r>
          <w:r w:rsidR="001A0354">
            <w:t>1</w:t>
          </w:r>
        </w:p>
      </w:tc>
      <w:tc>
        <w:tcPr>
          <w:tcW w:w="3096" w:type="dxa"/>
          <w:vAlign w:val="center"/>
        </w:tcPr>
        <w:p w:rsidR="002B5CE6" w:rsidRDefault="002B5CE6" w:rsidP="005A414F">
          <w:pPr>
            <w:pStyle w:val="Pieddepage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43E39">
            <w:rPr>
              <w:noProof/>
            </w:rPr>
            <w:t>1</w:t>
          </w:r>
          <w:r>
            <w:fldChar w:fldCharType="end"/>
          </w:r>
        </w:p>
      </w:tc>
      <w:tc>
        <w:tcPr>
          <w:tcW w:w="4221" w:type="dxa"/>
        </w:tcPr>
        <w:p w:rsidR="002B5CE6" w:rsidRDefault="002B5CE6" w:rsidP="002B5CE6">
          <w:pPr>
            <w:pStyle w:val="Pieddepag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4BCBB98B" wp14:editId="6199E0DC">
                <wp:extent cx="840795" cy="628634"/>
                <wp:effectExtent l="0" t="0" r="0" b="63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471" cy="637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fr-FR"/>
            </w:rPr>
            <w:drawing>
              <wp:inline distT="0" distB="0" distL="0" distR="0" wp14:anchorId="6754502E" wp14:editId="2894E302">
                <wp:extent cx="585658" cy="607944"/>
                <wp:effectExtent l="0" t="0" r="5080" b="190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465" cy="6108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F402C" w:rsidRPr="002B5CE6" w:rsidRDefault="00CF402C" w:rsidP="002B5C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2C" w:rsidRDefault="00CF402C">
      <w:r>
        <w:separator/>
      </w:r>
    </w:p>
  </w:footnote>
  <w:footnote w:type="continuationSeparator" w:id="0">
    <w:p w:rsidR="00CF402C" w:rsidRDefault="00CF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5CFA"/>
    <w:multiLevelType w:val="multilevel"/>
    <w:tmpl w:val="691273D2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cs="OpenSymbol" w:hint="default"/>
      </w:rPr>
    </w:lvl>
    <w:lvl w:ilvl="1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cs="OpenSymbol" w:hint="default"/>
      </w:rPr>
    </w:lvl>
    <w:lvl w:ilvl="2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cs="OpenSymbol" w:hint="default"/>
      </w:rPr>
    </w:lvl>
    <w:lvl w:ilvl="3">
      <w:start w:val="1"/>
      <w:numFmt w:val="bullet"/>
      <w:lvlText w:val=""/>
      <w:lvlJc w:val="left"/>
      <w:pPr>
        <w:tabs>
          <w:tab w:val="num" w:pos="1800"/>
        </w:tabs>
        <w:ind w:left="1800" w:hanging="360"/>
      </w:pPr>
      <w:rPr>
        <w:rFonts w:ascii="Wingdings 3" w:hAnsi="Wingdings 3" w:cs="OpenSymbol" w:hint="default"/>
      </w:rPr>
    </w:lvl>
    <w:lvl w:ilvl="4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cs="OpenSymbol" w:hint="default"/>
      </w:rPr>
    </w:lvl>
    <w:lvl w:ilvl="5">
      <w:start w:val="1"/>
      <w:numFmt w:val="bullet"/>
      <w:lvlText w:val=""/>
      <w:lvlJc w:val="left"/>
      <w:pPr>
        <w:tabs>
          <w:tab w:val="num" w:pos="2520"/>
        </w:tabs>
        <w:ind w:left="2520" w:hanging="360"/>
      </w:pPr>
      <w:rPr>
        <w:rFonts w:ascii="Wingdings 3" w:hAnsi="Wingdings 3" w:cs="OpenSymbol" w:hint="default"/>
      </w:rPr>
    </w:lvl>
    <w:lvl w:ilvl="6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cs="OpenSymbol" w:hint="default"/>
      </w:rPr>
    </w:lvl>
    <w:lvl w:ilvl="7">
      <w:start w:val="1"/>
      <w:numFmt w:val="bullet"/>
      <w:lvlText w:val=""/>
      <w:lvlJc w:val="left"/>
      <w:pPr>
        <w:tabs>
          <w:tab w:val="num" w:pos="3240"/>
        </w:tabs>
        <w:ind w:left="3240" w:hanging="360"/>
      </w:pPr>
      <w:rPr>
        <w:rFonts w:ascii="Wingdings 3" w:hAnsi="Wingdings 3" w:cs="OpenSymbol" w:hint="default"/>
      </w:rPr>
    </w:lvl>
    <w:lvl w:ilvl="8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cs="OpenSymbol" w:hint="default"/>
      </w:rPr>
    </w:lvl>
  </w:abstractNum>
  <w:abstractNum w:abstractNumId="1" w15:restartNumberingAfterBreak="0">
    <w:nsid w:val="654D78AA"/>
    <w:multiLevelType w:val="multilevel"/>
    <w:tmpl w:val="DFBCE9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F4"/>
    <w:rsid w:val="00132B57"/>
    <w:rsid w:val="00164E5C"/>
    <w:rsid w:val="001A0354"/>
    <w:rsid w:val="00210CF4"/>
    <w:rsid w:val="002B5CE6"/>
    <w:rsid w:val="00943E39"/>
    <w:rsid w:val="00C53093"/>
    <w:rsid w:val="00CF402C"/>
    <w:rsid w:val="00D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CC34"/>
  <w15:docId w15:val="{2DAAAD4B-06B7-464C-AF60-50AE4AF6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character" w:styleId="Textedelespacerserv">
    <w:name w:val="Placeholder Text"/>
    <w:basedOn w:val="Policepardfaut"/>
    <w:uiPriority w:val="99"/>
    <w:semiHidden/>
    <w:rsid w:val="00CF402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02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02C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2B5CE6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B5CE6"/>
    <w:rPr>
      <w:szCs w:val="21"/>
    </w:rPr>
  </w:style>
  <w:style w:type="table" w:styleId="Grilledutableau">
    <w:name w:val="Table Grid"/>
    <w:basedOn w:val="TableauNormal"/>
    <w:uiPriority w:val="59"/>
    <w:rsid w:val="002B5CE6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B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CAZANOVE</dc:creator>
  <dc:description/>
  <cp:lastModifiedBy>Bernadette CAZANOVE</cp:lastModifiedBy>
  <cp:revision>4</cp:revision>
  <cp:lastPrinted>2015-06-16T16:15:00Z</cp:lastPrinted>
  <dcterms:created xsi:type="dcterms:W3CDTF">2021-04-27T10:53:00Z</dcterms:created>
  <dcterms:modified xsi:type="dcterms:W3CDTF">2021-04-30T06:28:00Z</dcterms:modified>
  <dc:language>fr-FR</dc:language>
</cp:coreProperties>
</file>