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63349" w14:textId="77777777" w:rsidR="006F674F" w:rsidRPr="00846489" w:rsidRDefault="002D6A3B">
      <w:pPr>
        <w:pStyle w:val="Titre"/>
        <w:spacing w:line="381" w:lineRule="auto"/>
      </w:pPr>
      <w:r w:rsidRPr="00846489">
        <w:t>Appel à candidature CAHIER DES CHARGES</w:t>
      </w:r>
    </w:p>
    <w:p w14:paraId="2F5FC512" w14:textId="3E07F5D2" w:rsidR="002F4D90" w:rsidRDefault="002D6A3B" w:rsidP="00A65789">
      <w:pPr>
        <w:spacing w:line="276" w:lineRule="auto"/>
        <w:ind w:left="127" w:right="298"/>
        <w:jc w:val="center"/>
        <w:rPr>
          <w:b/>
          <w:sz w:val="30"/>
        </w:rPr>
      </w:pPr>
      <w:r w:rsidRPr="00846489">
        <w:rPr>
          <w:b/>
          <w:sz w:val="30"/>
        </w:rPr>
        <w:t xml:space="preserve">Autorisations d’occupation temporaire du domaine public (AOT) dans le cadre de l’événement « Gran 20 </w:t>
      </w:r>
      <w:proofErr w:type="spellStart"/>
      <w:r w:rsidR="00C90058" w:rsidRPr="00846489">
        <w:rPr>
          <w:b/>
          <w:sz w:val="30"/>
        </w:rPr>
        <w:t>Dé</w:t>
      </w:r>
      <w:r w:rsidRPr="00846489">
        <w:rPr>
          <w:b/>
          <w:sz w:val="30"/>
        </w:rPr>
        <w:t>sanm</w:t>
      </w:r>
      <w:proofErr w:type="spellEnd"/>
      <w:r w:rsidRPr="00846489">
        <w:rPr>
          <w:b/>
          <w:sz w:val="30"/>
        </w:rPr>
        <w:t xml:space="preserve"> 202</w:t>
      </w:r>
      <w:r w:rsidR="002F4D90">
        <w:rPr>
          <w:b/>
          <w:sz w:val="30"/>
        </w:rPr>
        <w:t>6</w:t>
      </w:r>
      <w:r w:rsidR="00C90058" w:rsidRPr="00846489">
        <w:rPr>
          <w:b/>
          <w:sz w:val="30"/>
        </w:rPr>
        <w:t xml:space="preserve"> </w:t>
      </w:r>
      <w:r w:rsidRPr="00846489">
        <w:rPr>
          <w:b/>
          <w:sz w:val="30"/>
        </w:rPr>
        <w:t xml:space="preserve">», </w:t>
      </w:r>
      <w:r w:rsidR="00A65789" w:rsidRPr="00846489">
        <w:rPr>
          <w:b/>
          <w:sz w:val="30"/>
        </w:rPr>
        <w:t>au Musée Historique de Villèle</w:t>
      </w:r>
      <w:r w:rsidR="002F4D90">
        <w:rPr>
          <w:b/>
          <w:sz w:val="30"/>
        </w:rPr>
        <w:t xml:space="preserve"> sur l’espace autour de la </w:t>
      </w:r>
      <w:r w:rsidR="003B61D7">
        <w:rPr>
          <w:b/>
          <w:sz w:val="30"/>
        </w:rPr>
        <w:t>C</w:t>
      </w:r>
      <w:r w:rsidR="002F4D90">
        <w:rPr>
          <w:b/>
          <w:sz w:val="30"/>
        </w:rPr>
        <w:t xml:space="preserve">hapelle </w:t>
      </w:r>
      <w:r w:rsidR="003B61D7">
        <w:rPr>
          <w:b/>
          <w:sz w:val="30"/>
        </w:rPr>
        <w:t>P</w:t>
      </w:r>
      <w:r w:rsidR="002F4D90">
        <w:rPr>
          <w:b/>
          <w:sz w:val="30"/>
        </w:rPr>
        <w:t>ointue</w:t>
      </w:r>
    </w:p>
    <w:p w14:paraId="0B293109" w14:textId="63B6D749" w:rsidR="00A65789" w:rsidRDefault="00A65789" w:rsidP="00A65789">
      <w:pPr>
        <w:spacing w:line="276" w:lineRule="auto"/>
        <w:ind w:left="127" w:right="298"/>
        <w:jc w:val="center"/>
        <w:rPr>
          <w:b/>
          <w:sz w:val="30"/>
        </w:rPr>
      </w:pPr>
      <w:r>
        <w:rPr>
          <w:b/>
          <w:sz w:val="30"/>
        </w:rPr>
        <w:t xml:space="preserve"> </w:t>
      </w:r>
      <w:proofErr w:type="spellStart"/>
      <w:r w:rsidR="002D6A3B" w:rsidRPr="00846489">
        <w:rPr>
          <w:b/>
          <w:sz w:val="30"/>
        </w:rPr>
        <w:t>Villaz</w:t>
      </w:r>
      <w:proofErr w:type="spellEnd"/>
      <w:r w:rsidR="002D6A3B" w:rsidRPr="00846489">
        <w:rPr>
          <w:b/>
          <w:sz w:val="30"/>
        </w:rPr>
        <w:t xml:space="preserve"> </w:t>
      </w:r>
      <w:proofErr w:type="spellStart"/>
      <w:r w:rsidR="002D6A3B" w:rsidRPr="00846489">
        <w:rPr>
          <w:b/>
          <w:sz w:val="30"/>
        </w:rPr>
        <w:t>Manzé</w:t>
      </w:r>
      <w:proofErr w:type="spellEnd"/>
      <w:r>
        <w:rPr>
          <w:b/>
          <w:sz w:val="30"/>
        </w:rPr>
        <w:t xml:space="preserve"> d</w:t>
      </w:r>
      <w:r w:rsidR="002D6A3B" w:rsidRPr="00846489">
        <w:rPr>
          <w:b/>
          <w:sz w:val="30"/>
        </w:rPr>
        <w:t xml:space="preserve">u </w:t>
      </w:r>
      <w:r w:rsidR="002F4D90">
        <w:rPr>
          <w:b/>
          <w:sz w:val="30"/>
        </w:rPr>
        <w:t>dimanche</w:t>
      </w:r>
      <w:r>
        <w:rPr>
          <w:b/>
          <w:sz w:val="30"/>
        </w:rPr>
        <w:t xml:space="preserve"> 20 </w:t>
      </w:r>
      <w:r w:rsidR="002D6A3B" w:rsidRPr="00846489">
        <w:rPr>
          <w:b/>
          <w:sz w:val="30"/>
        </w:rPr>
        <w:t>décembre 202</w:t>
      </w:r>
      <w:r w:rsidR="002F4D90">
        <w:rPr>
          <w:b/>
          <w:sz w:val="30"/>
        </w:rPr>
        <w:t>6</w:t>
      </w:r>
      <w:r w:rsidR="002D6A3B" w:rsidRPr="00846489">
        <w:rPr>
          <w:b/>
          <w:sz w:val="30"/>
        </w:rPr>
        <w:t xml:space="preserve"> </w:t>
      </w:r>
    </w:p>
    <w:p w14:paraId="17CC232A" w14:textId="29A07159" w:rsidR="006F674F" w:rsidRPr="00846489" w:rsidRDefault="00A65789">
      <w:pPr>
        <w:spacing w:after="55"/>
        <w:ind w:left="127" w:right="278"/>
        <w:jc w:val="center"/>
        <w:rPr>
          <w:b/>
          <w:sz w:val="30"/>
        </w:rPr>
      </w:pPr>
      <w:r>
        <w:rPr>
          <w:b/>
          <w:sz w:val="30"/>
        </w:rPr>
        <w:t>10h00-18h00</w:t>
      </w:r>
    </w:p>
    <w:p w14:paraId="13D14DD9" w14:textId="77777777" w:rsidR="006F674F" w:rsidRPr="00846489" w:rsidRDefault="006F674F">
      <w:pPr>
        <w:rPr>
          <w:b/>
          <w:sz w:val="20"/>
        </w:rPr>
      </w:pPr>
    </w:p>
    <w:p w14:paraId="5FA437C0" w14:textId="77777777" w:rsidR="006F674F" w:rsidRPr="00846489" w:rsidRDefault="006F674F">
      <w:pPr>
        <w:spacing w:before="6"/>
        <w:rPr>
          <w:b/>
          <w:sz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810"/>
        <w:gridCol w:w="8474"/>
      </w:tblGrid>
      <w:tr w:rsidR="006F674F" w:rsidRPr="00846489" w14:paraId="2622EFC4" w14:textId="77777777" w:rsidTr="00846489">
        <w:trPr>
          <w:trHeight w:val="9500"/>
        </w:trPr>
        <w:tc>
          <w:tcPr>
            <w:tcW w:w="1810" w:type="dxa"/>
            <w:shd w:val="clear" w:color="auto" w:fill="B8CCE2"/>
            <w:vAlign w:val="center"/>
          </w:tcPr>
          <w:p w14:paraId="39FBAA40" w14:textId="77777777" w:rsidR="006F674F" w:rsidRPr="00846489" w:rsidRDefault="002D6A3B" w:rsidP="00846489">
            <w:pPr>
              <w:pStyle w:val="TableParagraph"/>
              <w:ind w:left="107" w:right="234"/>
              <w:jc w:val="center"/>
              <w:rPr>
                <w:b/>
                <w:sz w:val="28"/>
                <w:szCs w:val="28"/>
              </w:rPr>
            </w:pPr>
            <w:r w:rsidRPr="00846489">
              <w:rPr>
                <w:b/>
                <w:sz w:val="28"/>
                <w:szCs w:val="28"/>
              </w:rPr>
              <w:t>Article 1 : Le contexte</w:t>
            </w:r>
          </w:p>
        </w:tc>
        <w:tc>
          <w:tcPr>
            <w:tcW w:w="8474" w:type="dxa"/>
          </w:tcPr>
          <w:p w14:paraId="06BF2981" w14:textId="77777777" w:rsidR="003A5A2C" w:rsidRPr="003A5A2C" w:rsidRDefault="003A5A2C" w:rsidP="003A5A2C">
            <w:pPr>
              <w:pStyle w:val="TableParagraph"/>
              <w:spacing w:line="247" w:lineRule="exact"/>
              <w:jc w:val="both"/>
              <w:rPr>
                <w:sz w:val="24"/>
                <w:szCs w:val="24"/>
              </w:rPr>
            </w:pPr>
            <w:r w:rsidRPr="003A5A2C">
              <w:rPr>
                <w:sz w:val="24"/>
                <w:szCs w:val="24"/>
              </w:rPr>
              <w:t>Le 20 décembre, fête de la Liberté, est célébré chaque année à La Réunion.</w:t>
            </w:r>
          </w:p>
          <w:p w14:paraId="6EA7DB94" w14:textId="77777777" w:rsidR="003A5A2C" w:rsidRPr="003A5A2C" w:rsidRDefault="003A5A2C" w:rsidP="003A5A2C">
            <w:pPr>
              <w:pStyle w:val="TableParagraph"/>
              <w:spacing w:line="247" w:lineRule="exact"/>
              <w:jc w:val="both"/>
              <w:rPr>
                <w:sz w:val="24"/>
                <w:szCs w:val="24"/>
              </w:rPr>
            </w:pPr>
          </w:p>
          <w:p w14:paraId="389FB2EE" w14:textId="6FFB29B2" w:rsidR="003A5A2C" w:rsidRPr="003A5A2C" w:rsidRDefault="003A5A2C" w:rsidP="003A5A2C">
            <w:pPr>
              <w:pStyle w:val="TableParagraph"/>
              <w:spacing w:line="247" w:lineRule="exact"/>
              <w:jc w:val="both"/>
              <w:rPr>
                <w:sz w:val="24"/>
                <w:szCs w:val="24"/>
              </w:rPr>
            </w:pPr>
            <w:r w:rsidRPr="003A5A2C">
              <w:rPr>
                <w:sz w:val="24"/>
                <w:szCs w:val="24"/>
              </w:rPr>
              <w:t xml:space="preserve">Depuis 2018, le Département a souhaité donner à la commémoration de l’abolition de l’esclavage une dimension particulière. C’est ainsi qu’est né le Gran 20 </w:t>
            </w:r>
            <w:proofErr w:type="spellStart"/>
            <w:r w:rsidRPr="003A5A2C">
              <w:rPr>
                <w:sz w:val="24"/>
                <w:szCs w:val="24"/>
              </w:rPr>
              <w:t>Désanm</w:t>
            </w:r>
            <w:proofErr w:type="spellEnd"/>
            <w:r w:rsidRPr="003A5A2C">
              <w:rPr>
                <w:sz w:val="24"/>
                <w:szCs w:val="24"/>
              </w:rPr>
              <w:t xml:space="preserve"> (GVD), devenu au fil des ans un rendez-vous incontournable pour les Réunionnais.</w:t>
            </w:r>
          </w:p>
          <w:p w14:paraId="61A0192B" w14:textId="77777777" w:rsidR="003A5A2C" w:rsidRPr="003A5A2C" w:rsidRDefault="003A5A2C" w:rsidP="003A5A2C">
            <w:pPr>
              <w:pStyle w:val="TableParagraph"/>
              <w:spacing w:line="247" w:lineRule="exact"/>
              <w:ind w:left="0"/>
              <w:jc w:val="both"/>
              <w:rPr>
                <w:sz w:val="24"/>
                <w:szCs w:val="24"/>
              </w:rPr>
            </w:pPr>
          </w:p>
          <w:p w14:paraId="55F2761D" w14:textId="05751AF2" w:rsidR="003A5A2C" w:rsidRPr="003A5A2C" w:rsidRDefault="003A5A2C" w:rsidP="003A5A2C">
            <w:pPr>
              <w:pStyle w:val="TableParagraph"/>
              <w:spacing w:line="247" w:lineRule="exact"/>
              <w:jc w:val="both"/>
              <w:rPr>
                <w:sz w:val="24"/>
                <w:szCs w:val="24"/>
              </w:rPr>
            </w:pPr>
            <w:r w:rsidRPr="003A5A2C">
              <w:rPr>
                <w:sz w:val="24"/>
                <w:szCs w:val="24"/>
              </w:rPr>
              <w:t>Les éditions précédentes, notamment celles de 2022, 202</w:t>
            </w:r>
            <w:r w:rsidR="002F4D90">
              <w:rPr>
                <w:sz w:val="24"/>
                <w:szCs w:val="24"/>
              </w:rPr>
              <w:t>3,</w:t>
            </w:r>
            <w:r w:rsidRPr="003A5A2C">
              <w:rPr>
                <w:sz w:val="24"/>
                <w:szCs w:val="24"/>
              </w:rPr>
              <w:t xml:space="preserve"> 2024</w:t>
            </w:r>
            <w:r w:rsidR="002F4D90">
              <w:rPr>
                <w:sz w:val="24"/>
                <w:szCs w:val="24"/>
              </w:rPr>
              <w:t xml:space="preserve"> et 2025</w:t>
            </w:r>
            <w:r w:rsidRPr="003A5A2C">
              <w:rPr>
                <w:sz w:val="24"/>
                <w:szCs w:val="24"/>
              </w:rPr>
              <w:t xml:space="preserve"> ont permis d’enrichir la célébration grâce à l’ouverture</w:t>
            </w:r>
            <w:r w:rsidR="003B61D7">
              <w:rPr>
                <w:sz w:val="24"/>
                <w:szCs w:val="24"/>
              </w:rPr>
              <w:t xml:space="preserve"> au public</w:t>
            </w:r>
            <w:r w:rsidRPr="003A5A2C">
              <w:rPr>
                <w:sz w:val="24"/>
                <w:szCs w:val="24"/>
              </w:rPr>
              <w:t xml:space="preserve"> du musée historique de Villèle et à la mise en place du </w:t>
            </w:r>
            <w:proofErr w:type="spellStart"/>
            <w:r w:rsidRPr="003A5A2C">
              <w:rPr>
                <w:sz w:val="24"/>
                <w:szCs w:val="24"/>
              </w:rPr>
              <w:t>Villaz</w:t>
            </w:r>
            <w:proofErr w:type="spellEnd"/>
            <w:r w:rsidRPr="003A5A2C">
              <w:rPr>
                <w:sz w:val="24"/>
                <w:szCs w:val="24"/>
              </w:rPr>
              <w:t xml:space="preserve"> </w:t>
            </w:r>
            <w:proofErr w:type="spellStart"/>
            <w:r w:rsidRPr="003A5A2C">
              <w:rPr>
                <w:sz w:val="24"/>
                <w:szCs w:val="24"/>
              </w:rPr>
              <w:t>Manzé</w:t>
            </w:r>
            <w:proofErr w:type="spellEnd"/>
            <w:r w:rsidRPr="003A5A2C">
              <w:rPr>
                <w:sz w:val="24"/>
                <w:szCs w:val="24"/>
              </w:rPr>
              <w:t>, un espace de restauration convivial installé sur l’esplanade gazonnée en contrebas de la maison de maître.</w:t>
            </w:r>
          </w:p>
          <w:p w14:paraId="51AA1B2A" w14:textId="77777777" w:rsidR="003A5A2C" w:rsidRPr="003A5A2C" w:rsidRDefault="003A5A2C" w:rsidP="003A5A2C">
            <w:pPr>
              <w:pStyle w:val="TableParagraph"/>
              <w:spacing w:line="247" w:lineRule="exact"/>
              <w:ind w:left="0"/>
              <w:jc w:val="both"/>
              <w:rPr>
                <w:sz w:val="24"/>
                <w:szCs w:val="24"/>
              </w:rPr>
            </w:pPr>
          </w:p>
          <w:p w14:paraId="05E0F1EE" w14:textId="788E3BC5" w:rsidR="003A5A2C" w:rsidRPr="003A5A2C" w:rsidRDefault="003A5A2C" w:rsidP="003A5A2C">
            <w:pPr>
              <w:pStyle w:val="TableParagraph"/>
              <w:spacing w:line="247" w:lineRule="exact"/>
              <w:jc w:val="both"/>
              <w:rPr>
                <w:sz w:val="24"/>
                <w:szCs w:val="24"/>
              </w:rPr>
            </w:pPr>
            <w:r w:rsidRPr="003A5A2C">
              <w:rPr>
                <w:sz w:val="24"/>
                <w:szCs w:val="24"/>
              </w:rPr>
              <w:t xml:space="preserve">Fort du succès de ces dernières éditions, le Département organise la </w:t>
            </w:r>
            <w:r w:rsidR="002F4D90">
              <w:rPr>
                <w:sz w:val="24"/>
                <w:szCs w:val="24"/>
              </w:rPr>
              <w:t>9</w:t>
            </w:r>
            <w:r w:rsidRPr="003A5A2C">
              <w:rPr>
                <w:sz w:val="24"/>
                <w:szCs w:val="24"/>
              </w:rPr>
              <w:t xml:space="preserve">ème édition du Gran 20 </w:t>
            </w:r>
            <w:proofErr w:type="spellStart"/>
            <w:r w:rsidRPr="003A5A2C">
              <w:rPr>
                <w:sz w:val="24"/>
                <w:szCs w:val="24"/>
              </w:rPr>
              <w:t>Désanm</w:t>
            </w:r>
            <w:proofErr w:type="spellEnd"/>
            <w:r w:rsidRPr="003A5A2C">
              <w:rPr>
                <w:sz w:val="24"/>
                <w:szCs w:val="24"/>
              </w:rPr>
              <w:t xml:space="preserve"> </w:t>
            </w:r>
            <w:r w:rsidRPr="003A5A2C">
              <w:rPr>
                <w:b/>
                <w:sz w:val="24"/>
                <w:szCs w:val="24"/>
                <w:u w:val="single"/>
              </w:rPr>
              <w:t xml:space="preserve">le </w:t>
            </w:r>
            <w:r w:rsidR="002F4D90">
              <w:rPr>
                <w:b/>
                <w:sz w:val="24"/>
                <w:szCs w:val="24"/>
                <w:u w:val="single"/>
              </w:rPr>
              <w:t>dimanche</w:t>
            </w:r>
            <w:r w:rsidRPr="003A5A2C">
              <w:rPr>
                <w:b/>
                <w:sz w:val="24"/>
                <w:szCs w:val="24"/>
                <w:u w:val="single"/>
              </w:rPr>
              <w:t xml:space="preserve"> 20 décembre 202</w:t>
            </w:r>
            <w:r w:rsidR="002F4D90">
              <w:rPr>
                <w:b/>
                <w:sz w:val="24"/>
                <w:szCs w:val="24"/>
                <w:u w:val="single"/>
              </w:rPr>
              <w:t>6</w:t>
            </w:r>
            <w:r w:rsidRPr="003A5A2C">
              <w:rPr>
                <w:sz w:val="24"/>
                <w:szCs w:val="24"/>
              </w:rPr>
              <w:t xml:space="preserve">, sur une journée unique, </w:t>
            </w:r>
            <w:r w:rsidRPr="003A5A2C">
              <w:rPr>
                <w:b/>
                <w:sz w:val="24"/>
                <w:szCs w:val="24"/>
                <w:u w:val="single"/>
              </w:rPr>
              <w:t>de 10h00 à 18h00</w:t>
            </w:r>
            <w:r w:rsidRPr="003A5A2C">
              <w:rPr>
                <w:sz w:val="24"/>
                <w:szCs w:val="24"/>
              </w:rPr>
              <w:t xml:space="preserve">. Cette édition revêtira une signification particulière, puisqu’elle </w:t>
            </w:r>
            <w:r w:rsidR="002F4D90">
              <w:rPr>
                <w:sz w:val="24"/>
                <w:szCs w:val="24"/>
              </w:rPr>
              <w:t xml:space="preserve">aura lieu sur l’espace autour de la </w:t>
            </w:r>
            <w:r w:rsidR="003B61D7">
              <w:rPr>
                <w:sz w:val="24"/>
                <w:szCs w:val="24"/>
              </w:rPr>
              <w:t>C</w:t>
            </w:r>
            <w:r w:rsidR="002F4D90">
              <w:rPr>
                <w:sz w:val="24"/>
                <w:szCs w:val="24"/>
              </w:rPr>
              <w:t xml:space="preserve">hapelle </w:t>
            </w:r>
            <w:r w:rsidR="003B61D7">
              <w:rPr>
                <w:sz w:val="24"/>
                <w:szCs w:val="24"/>
              </w:rPr>
              <w:t>P</w:t>
            </w:r>
            <w:r w:rsidR="002F4D90">
              <w:rPr>
                <w:sz w:val="24"/>
                <w:szCs w:val="24"/>
              </w:rPr>
              <w:t>ointue étant donné le démarrage des travaux de rénovation du Musée de Villèle</w:t>
            </w:r>
            <w:r w:rsidRPr="003A5A2C">
              <w:rPr>
                <w:sz w:val="24"/>
                <w:szCs w:val="24"/>
              </w:rPr>
              <w:t>.</w:t>
            </w:r>
          </w:p>
          <w:p w14:paraId="21ADD882" w14:textId="77777777" w:rsidR="003A5A2C" w:rsidRPr="003A5A2C" w:rsidRDefault="003A5A2C" w:rsidP="003A5A2C">
            <w:pPr>
              <w:pStyle w:val="TableParagraph"/>
              <w:spacing w:line="247" w:lineRule="exact"/>
              <w:ind w:left="0"/>
              <w:jc w:val="both"/>
              <w:rPr>
                <w:sz w:val="24"/>
                <w:szCs w:val="24"/>
              </w:rPr>
            </w:pPr>
          </w:p>
          <w:p w14:paraId="2557AAAD" w14:textId="77777777" w:rsidR="003A5A2C" w:rsidRPr="003A5A2C" w:rsidRDefault="003A5A2C" w:rsidP="003A5A2C">
            <w:pPr>
              <w:pStyle w:val="TableParagraph"/>
              <w:spacing w:line="247" w:lineRule="exact"/>
              <w:jc w:val="both"/>
              <w:rPr>
                <w:sz w:val="24"/>
                <w:szCs w:val="24"/>
              </w:rPr>
            </w:pPr>
            <w:r w:rsidRPr="003A5A2C">
              <w:rPr>
                <w:sz w:val="24"/>
                <w:szCs w:val="24"/>
              </w:rPr>
              <w:t xml:space="preserve">Le </w:t>
            </w:r>
            <w:proofErr w:type="spellStart"/>
            <w:r w:rsidRPr="003A5A2C">
              <w:rPr>
                <w:sz w:val="24"/>
                <w:szCs w:val="24"/>
              </w:rPr>
              <w:t>Villaz</w:t>
            </w:r>
            <w:proofErr w:type="spellEnd"/>
            <w:r w:rsidRPr="003A5A2C">
              <w:rPr>
                <w:sz w:val="24"/>
                <w:szCs w:val="24"/>
              </w:rPr>
              <w:t xml:space="preserve"> </w:t>
            </w:r>
            <w:proofErr w:type="spellStart"/>
            <w:r w:rsidRPr="003A5A2C">
              <w:rPr>
                <w:sz w:val="24"/>
                <w:szCs w:val="24"/>
              </w:rPr>
              <w:t>Manzé</w:t>
            </w:r>
            <w:proofErr w:type="spellEnd"/>
            <w:r w:rsidRPr="003A5A2C">
              <w:rPr>
                <w:sz w:val="24"/>
                <w:szCs w:val="24"/>
              </w:rPr>
              <w:t xml:space="preserve"> sera à nouveau au cœur de la manifestation, permettant aux visiteurs de profiter d’une offre variée de petite restauration : repas chauds, samoussas, bonbons piment, sandwichs, gâteaux </w:t>
            </w:r>
            <w:proofErr w:type="spellStart"/>
            <w:r w:rsidRPr="003A5A2C">
              <w:rPr>
                <w:sz w:val="24"/>
                <w:szCs w:val="24"/>
              </w:rPr>
              <w:t>lontan</w:t>
            </w:r>
            <w:proofErr w:type="spellEnd"/>
            <w:r w:rsidRPr="003A5A2C">
              <w:rPr>
                <w:sz w:val="24"/>
                <w:szCs w:val="24"/>
              </w:rPr>
              <w:t>, grillades et boissons fraîches.</w:t>
            </w:r>
          </w:p>
          <w:p w14:paraId="2F3B7236" w14:textId="4BCF5E0F" w:rsidR="006F674F" w:rsidRPr="00846489" w:rsidRDefault="002D6A3B" w:rsidP="003A5A2C">
            <w:pPr>
              <w:pStyle w:val="TableParagraph"/>
              <w:spacing w:before="181"/>
              <w:ind w:right="223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Elle se déroulera dans les créneaux horaires décrits ci-dessus.</w:t>
            </w:r>
          </w:p>
          <w:p w14:paraId="16994069" w14:textId="6273E15A" w:rsidR="006F674F" w:rsidRPr="00846489" w:rsidRDefault="002D6A3B">
            <w:pPr>
              <w:pStyle w:val="TableParagraph"/>
              <w:spacing w:before="187"/>
              <w:ind w:right="203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Les visiteurs pourront consommer sur place et utiliser tables (30) et bancs (60) mis à dispo</w:t>
            </w:r>
            <w:r w:rsidR="008F026E">
              <w:rPr>
                <w:sz w:val="24"/>
                <w:szCs w:val="24"/>
              </w:rPr>
              <w:t xml:space="preserve">sition </w:t>
            </w:r>
            <w:r w:rsidRPr="00846489">
              <w:rPr>
                <w:sz w:val="24"/>
                <w:szCs w:val="24"/>
              </w:rPr>
              <w:t xml:space="preserve">par le Département de </w:t>
            </w:r>
            <w:r w:rsidR="00713D42">
              <w:rPr>
                <w:sz w:val="24"/>
                <w:szCs w:val="24"/>
              </w:rPr>
              <w:t>L</w:t>
            </w:r>
            <w:r w:rsidRPr="00846489">
              <w:rPr>
                <w:sz w:val="24"/>
                <w:szCs w:val="24"/>
              </w:rPr>
              <w:t>a Réunion.</w:t>
            </w:r>
          </w:p>
          <w:p w14:paraId="1048B7DE" w14:textId="1AD083EB" w:rsidR="006F674F" w:rsidRPr="00846489" w:rsidRDefault="002D6A3B">
            <w:pPr>
              <w:pStyle w:val="TableParagraph"/>
              <w:spacing w:before="183"/>
              <w:ind w:right="208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Les kiosques, fournis par le Département de </w:t>
            </w:r>
            <w:r w:rsidR="00713D42">
              <w:rPr>
                <w:sz w:val="24"/>
                <w:szCs w:val="24"/>
              </w:rPr>
              <w:t>L</w:t>
            </w:r>
            <w:r w:rsidRPr="00846489">
              <w:rPr>
                <w:sz w:val="24"/>
                <w:szCs w:val="24"/>
              </w:rPr>
              <w:t xml:space="preserve">a Réunion, seront livrés avec des arrivées électriques. Des points d’eau potable communs seront également </w:t>
            </w:r>
            <w:r w:rsidR="008F026E">
              <w:rPr>
                <w:sz w:val="24"/>
                <w:szCs w:val="24"/>
              </w:rPr>
              <w:t>accessibles</w:t>
            </w:r>
            <w:r w:rsidRPr="00846489">
              <w:rPr>
                <w:sz w:val="24"/>
                <w:szCs w:val="24"/>
              </w:rPr>
              <w:t>.</w:t>
            </w:r>
          </w:p>
          <w:p w14:paraId="50C26A35" w14:textId="77777777" w:rsidR="006F674F" w:rsidRPr="00846489" w:rsidRDefault="002D6A3B">
            <w:pPr>
              <w:pStyle w:val="TableParagraph"/>
              <w:spacing w:before="187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Le site sera sous surveillance avec la présence d’agents de sécurité.</w:t>
            </w:r>
          </w:p>
          <w:p w14:paraId="4D7153B0" w14:textId="77777777" w:rsidR="006F674F" w:rsidRPr="00846489" w:rsidRDefault="006F674F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14:paraId="0FA45803" w14:textId="3E09C866" w:rsidR="006F674F" w:rsidRPr="00846489" w:rsidRDefault="002D6A3B" w:rsidP="003A5A2C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Le Département de </w:t>
            </w:r>
            <w:r w:rsidR="003B61D7">
              <w:rPr>
                <w:sz w:val="24"/>
                <w:szCs w:val="24"/>
              </w:rPr>
              <w:t>L</w:t>
            </w:r>
            <w:r w:rsidRPr="00846489">
              <w:rPr>
                <w:sz w:val="24"/>
                <w:szCs w:val="24"/>
              </w:rPr>
              <w:t>a Réunion prendra également à sa charge l’écriture de la dénomination</w:t>
            </w:r>
            <w:r w:rsidR="003A5A2C">
              <w:rPr>
                <w:sz w:val="24"/>
                <w:szCs w:val="24"/>
              </w:rPr>
              <w:t xml:space="preserve"> </w:t>
            </w:r>
            <w:r w:rsidRPr="00846489">
              <w:rPr>
                <w:sz w:val="24"/>
                <w:szCs w:val="24"/>
              </w:rPr>
              <w:t>de l’enseigne et sa pose en peinture sur papier journal, dans un souci d’harmonisation de la présentation des kiosques.</w:t>
            </w:r>
          </w:p>
          <w:p w14:paraId="2ED13319" w14:textId="77777777" w:rsidR="00C90058" w:rsidRPr="00846489" w:rsidRDefault="00C90058">
            <w:pPr>
              <w:pStyle w:val="TableParagraph"/>
              <w:spacing w:before="12" w:line="225" w:lineRule="auto"/>
              <w:ind w:right="238"/>
              <w:jc w:val="both"/>
              <w:rPr>
                <w:sz w:val="24"/>
                <w:szCs w:val="24"/>
              </w:rPr>
            </w:pPr>
          </w:p>
          <w:p w14:paraId="2AA20EEA" w14:textId="77777777" w:rsidR="00C90058" w:rsidRPr="00846489" w:rsidRDefault="00C90058">
            <w:pPr>
              <w:pStyle w:val="TableParagraph"/>
              <w:spacing w:before="12" w:line="225" w:lineRule="auto"/>
              <w:ind w:right="238"/>
              <w:jc w:val="both"/>
            </w:pPr>
            <w:r w:rsidRPr="00846489">
              <w:rPr>
                <w:b/>
                <w:sz w:val="24"/>
                <w:szCs w:val="24"/>
              </w:rPr>
              <w:t>Pour cet événement, des autorisations d’occupation temporaire du domaine public sont consenties au profit d’acteurs privés, afin de proposer aux usagers une offre diversifiée de petite restauration</w:t>
            </w:r>
            <w:r w:rsidR="00846489" w:rsidRPr="00846489">
              <w:rPr>
                <w:b/>
                <w:sz w:val="24"/>
                <w:szCs w:val="24"/>
              </w:rPr>
              <w:t>.</w:t>
            </w:r>
          </w:p>
        </w:tc>
      </w:tr>
    </w:tbl>
    <w:p w14:paraId="2554F3FE" w14:textId="77777777" w:rsidR="006F674F" w:rsidRPr="00846489" w:rsidRDefault="006F674F" w:rsidP="00846489">
      <w:pPr>
        <w:sectPr w:rsidR="006F674F" w:rsidRPr="00846489">
          <w:footerReference w:type="default" r:id="rId7"/>
          <w:type w:val="continuous"/>
          <w:pgSz w:w="11920" w:h="16860"/>
          <w:pgMar w:top="640" w:right="600" w:bottom="1320" w:left="760" w:header="720" w:footer="1134" w:gutter="0"/>
          <w:pgNumType w:start="1"/>
          <w:cols w:space="720"/>
        </w:sect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810"/>
        <w:gridCol w:w="8472"/>
      </w:tblGrid>
      <w:tr w:rsidR="006F674F" w:rsidRPr="00846489" w14:paraId="3E6FF337" w14:textId="77777777" w:rsidTr="00846489">
        <w:trPr>
          <w:trHeight w:val="4658"/>
        </w:trPr>
        <w:tc>
          <w:tcPr>
            <w:tcW w:w="1810" w:type="dxa"/>
            <w:shd w:val="clear" w:color="auto" w:fill="E3B8B7"/>
            <w:vAlign w:val="center"/>
          </w:tcPr>
          <w:p w14:paraId="47211D2E" w14:textId="77777777" w:rsidR="006F674F" w:rsidRPr="00846489" w:rsidRDefault="002D6A3B" w:rsidP="00846489">
            <w:pPr>
              <w:pStyle w:val="TableParagraph"/>
              <w:ind w:left="107" w:right="234"/>
              <w:jc w:val="center"/>
              <w:rPr>
                <w:b/>
                <w:sz w:val="28"/>
                <w:szCs w:val="28"/>
              </w:rPr>
            </w:pPr>
            <w:r w:rsidRPr="00846489">
              <w:rPr>
                <w:b/>
                <w:sz w:val="28"/>
                <w:szCs w:val="28"/>
              </w:rPr>
              <w:lastRenderedPageBreak/>
              <w:t>Article 2 : Description des activités recherchées</w:t>
            </w:r>
          </w:p>
        </w:tc>
        <w:tc>
          <w:tcPr>
            <w:tcW w:w="8472" w:type="dxa"/>
          </w:tcPr>
          <w:p w14:paraId="5C69599B" w14:textId="6C9AD5E6" w:rsidR="006F674F" w:rsidRPr="00846489" w:rsidRDefault="002D6A3B" w:rsidP="00846489">
            <w:pPr>
              <w:pStyle w:val="TableParagraph"/>
              <w:numPr>
                <w:ilvl w:val="0"/>
                <w:numId w:val="4"/>
              </w:numPr>
              <w:tabs>
                <w:tab w:val="left" w:pos="1112"/>
              </w:tabs>
              <w:spacing w:before="1" w:line="415" w:lineRule="auto"/>
              <w:ind w:right="2173" w:firstLine="360"/>
              <w:rPr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  <w:u w:val="thick"/>
              </w:rPr>
              <w:t xml:space="preserve">Les besoins en termes de </w:t>
            </w:r>
            <w:r w:rsidR="00846489" w:rsidRPr="00846489">
              <w:rPr>
                <w:b/>
                <w:sz w:val="24"/>
                <w:szCs w:val="24"/>
                <w:u w:val="thick"/>
              </w:rPr>
              <w:t>petite restauration</w:t>
            </w:r>
            <w:r w:rsidRPr="00846489">
              <w:rPr>
                <w:b/>
                <w:sz w:val="24"/>
                <w:szCs w:val="24"/>
              </w:rPr>
              <w:t xml:space="preserve"> </w:t>
            </w:r>
            <w:r w:rsidRPr="00846489">
              <w:rPr>
                <w:sz w:val="24"/>
                <w:szCs w:val="24"/>
              </w:rPr>
              <w:t xml:space="preserve">: Nombre d’emplacements disponibles : </w:t>
            </w:r>
            <w:r w:rsidR="002F4D90">
              <w:rPr>
                <w:sz w:val="24"/>
                <w:szCs w:val="24"/>
              </w:rPr>
              <w:t>6</w:t>
            </w:r>
            <w:r w:rsidRPr="00846489">
              <w:rPr>
                <w:sz w:val="24"/>
                <w:szCs w:val="24"/>
              </w:rPr>
              <w:t xml:space="preserve"> kiosques maxi</w:t>
            </w:r>
          </w:p>
          <w:p w14:paraId="509F7EBA" w14:textId="526E50E1" w:rsidR="006F674F" w:rsidRDefault="002D6A3B">
            <w:pPr>
              <w:pStyle w:val="TableParagraph"/>
              <w:numPr>
                <w:ilvl w:val="0"/>
                <w:numId w:val="4"/>
              </w:numPr>
              <w:tabs>
                <w:tab w:val="left" w:pos="1112"/>
              </w:tabs>
              <w:spacing w:line="245" w:lineRule="exact"/>
              <w:ind w:left="1111"/>
              <w:rPr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  <w:u w:val="thick"/>
              </w:rPr>
              <w:t>Les prestations attendues</w:t>
            </w:r>
            <w:r w:rsidRPr="00846489">
              <w:rPr>
                <w:b/>
                <w:sz w:val="24"/>
                <w:szCs w:val="24"/>
              </w:rPr>
              <w:t xml:space="preserve"> </w:t>
            </w:r>
            <w:r w:rsidRPr="00846489">
              <w:rPr>
                <w:sz w:val="24"/>
                <w:szCs w:val="24"/>
              </w:rPr>
              <w:t>:</w:t>
            </w:r>
          </w:p>
          <w:p w14:paraId="6D21AE8A" w14:textId="77777777" w:rsidR="003B61D7" w:rsidRPr="00846489" w:rsidRDefault="003B61D7" w:rsidP="003B61D7">
            <w:pPr>
              <w:pStyle w:val="TableParagraph"/>
              <w:tabs>
                <w:tab w:val="left" w:pos="1112"/>
              </w:tabs>
              <w:spacing w:line="245" w:lineRule="exact"/>
              <w:ind w:left="1111"/>
              <w:rPr>
                <w:sz w:val="24"/>
                <w:szCs w:val="24"/>
              </w:rPr>
            </w:pPr>
          </w:p>
          <w:p w14:paraId="11CD833C" w14:textId="0BAE2EA9" w:rsidR="006F674F" w:rsidRPr="00846489" w:rsidRDefault="002D6A3B">
            <w:pPr>
              <w:pStyle w:val="TableParagraph"/>
              <w:numPr>
                <w:ilvl w:val="1"/>
                <w:numId w:val="4"/>
              </w:numPr>
              <w:tabs>
                <w:tab w:val="left" w:pos="1831"/>
                <w:tab w:val="left" w:pos="1832"/>
              </w:tabs>
              <w:spacing w:line="268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Boissons fra</w:t>
            </w:r>
            <w:r w:rsidR="00713D42">
              <w:rPr>
                <w:sz w:val="24"/>
                <w:szCs w:val="24"/>
              </w:rPr>
              <w:t>î</w:t>
            </w:r>
            <w:r w:rsidRPr="00846489">
              <w:rPr>
                <w:sz w:val="24"/>
                <w:szCs w:val="24"/>
              </w:rPr>
              <w:t>ches</w:t>
            </w:r>
          </w:p>
          <w:p w14:paraId="14304A39" w14:textId="77777777" w:rsidR="006F674F" w:rsidRPr="00846489" w:rsidRDefault="002D6A3B">
            <w:pPr>
              <w:pStyle w:val="TableParagraph"/>
              <w:numPr>
                <w:ilvl w:val="1"/>
                <w:numId w:val="4"/>
              </w:numPr>
              <w:tabs>
                <w:tab w:val="left" w:pos="1831"/>
                <w:tab w:val="left" w:pos="1832"/>
              </w:tabs>
              <w:spacing w:line="269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Repas</w:t>
            </w:r>
          </w:p>
          <w:p w14:paraId="1B9C33BE" w14:textId="77777777" w:rsidR="006F674F" w:rsidRPr="00846489" w:rsidRDefault="002D6A3B">
            <w:pPr>
              <w:pStyle w:val="TableParagraph"/>
              <w:numPr>
                <w:ilvl w:val="1"/>
                <w:numId w:val="4"/>
              </w:numPr>
              <w:tabs>
                <w:tab w:val="left" w:pos="1831"/>
                <w:tab w:val="left" w:pos="1832"/>
              </w:tabs>
              <w:spacing w:before="1" w:line="269" w:lineRule="exact"/>
              <w:ind w:hanging="361"/>
              <w:rPr>
                <w:i/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Tapas </w:t>
            </w:r>
            <w:r w:rsidRPr="00846489">
              <w:rPr>
                <w:i/>
                <w:sz w:val="24"/>
                <w:szCs w:val="24"/>
              </w:rPr>
              <w:t xml:space="preserve">(samoussas, bonbons </w:t>
            </w:r>
            <w:r w:rsidR="00846489" w:rsidRPr="00846489">
              <w:rPr>
                <w:i/>
                <w:sz w:val="24"/>
                <w:szCs w:val="24"/>
              </w:rPr>
              <w:t>piment, …</w:t>
            </w:r>
            <w:r w:rsidRPr="00846489">
              <w:rPr>
                <w:i/>
                <w:sz w:val="24"/>
                <w:szCs w:val="24"/>
              </w:rPr>
              <w:t>)</w:t>
            </w:r>
          </w:p>
          <w:p w14:paraId="23077A3E" w14:textId="77777777" w:rsidR="006F674F" w:rsidRPr="00846489" w:rsidRDefault="002D6A3B">
            <w:pPr>
              <w:pStyle w:val="TableParagraph"/>
              <w:numPr>
                <w:ilvl w:val="1"/>
                <w:numId w:val="4"/>
              </w:numPr>
              <w:tabs>
                <w:tab w:val="left" w:pos="1831"/>
                <w:tab w:val="left" w:pos="1832"/>
              </w:tabs>
              <w:spacing w:line="269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Gâteaux </w:t>
            </w:r>
            <w:proofErr w:type="spellStart"/>
            <w:r w:rsidRPr="00846489">
              <w:rPr>
                <w:sz w:val="24"/>
                <w:szCs w:val="24"/>
              </w:rPr>
              <w:t>lontan</w:t>
            </w:r>
            <w:proofErr w:type="spellEnd"/>
          </w:p>
          <w:p w14:paraId="70E95970" w14:textId="635B90CB" w:rsidR="006F674F" w:rsidRDefault="002D6A3B">
            <w:pPr>
              <w:pStyle w:val="TableParagraph"/>
              <w:numPr>
                <w:ilvl w:val="1"/>
                <w:numId w:val="4"/>
              </w:numPr>
              <w:tabs>
                <w:tab w:val="left" w:pos="1831"/>
                <w:tab w:val="left" w:pos="1832"/>
              </w:tabs>
              <w:spacing w:line="269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Grillades</w:t>
            </w:r>
          </w:p>
          <w:p w14:paraId="6F4A7F10" w14:textId="1030E93A" w:rsidR="003C66AE" w:rsidRPr="003C66AE" w:rsidRDefault="003C66AE" w:rsidP="003C66AE">
            <w:pPr>
              <w:pStyle w:val="TableParagraph"/>
              <w:numPr>
                <w:ilvl w:val="1"/>
                <w:numId w:val="4"/>
              </w:numPr>
              <w:tabs>
                <w:tab w:val="left" w:pos="1831"/>
                <w:tab w:val="left" w:pos="1832"/>
              </w:tabs>
              <w:spacing w:line="269" w:lineRule="exact"/>
              <w:ind w:hanging="3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Glaces</w:t>
            </w:r>
          </w:p>
          <w:p w14:paraId="43191160" w14:textId="4031C610" w:rsidR="006F674F" w:rsidRDefault="002D6A3B">
            <w:pPr>
              <w:pStyle w:val="TableParagraph"/>
              <w:numPr>
                <w:ilvl w:val="0"/>
                <w:numId w:val="4"/>
              </w:numPr>
              <w:tabs>
                <w:tab w:val="left" w:pos="1112"/>
              </w:tabs>
              <w:spacing w:before="184" w:line="252" w:lineRule="exact"/>
              <w:ind w:left="1111"/>
              <w:rPr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  <w:u w:val="thick"/>
              </w:rPr>
              <w:t>Les restrictions, interdictions et exclusions à l’activité</w:t>
            </w:r>
            <w:r w:rsidRPr="00846489">
              <w:rPr>
                <w:b/>
                <w:sz w:val="24"/>
                <w:szCs w:val="24"/>
              </w:rPr>
              <w:t xml:space="preserve"> </w:t>
            </w:r>
            <w:r w:rsidRPr="00846489">
              <w:rPr>
                <w:sz w:val="24"/>
                <w:szCs w:val="24"/>
              </w:rPr>
              <w:t>:</w:t>
            </w:r>
          </w:p>
          <w:p w14:paraId="50883D3C" w14:textId="77777777" w:rsidR="003B61D7" w:rsidRPr="00846489" w:rsidRDefault="003B61D7" w:rsidP="003B61D7">
            <w:pPr>
              <w:pStyle w:val="TableParagraph"/>
              <w:tabs>
                <w:tab w:val="left" w:pos="1112"/>
              </w:tabs>
              <w:spacing w:before="184" w:line="252" w:lineRule="exact"/>
              <w:ind w:left="1111"/>
              <w:rPr>
                <w:sz w:val="24"/>
                <w:szCs w:val="24"/>
              </w:rPr>
            </w:pPr>
          </w:p>
          <w:p w14:paraId="33BC7B19" w14:textId="77777777" w:rsidR="006F674F" w:rsidRPr="00846489" w:rsidRDefault="002D6A3B">
            <w:pPr>
              <w:pStyle w:val="TableParagraph"/>
              <w:numPr>
                <w:ilvl w:val="1"/>
                <w:numId w:val="4"/>
              </w:numPr>
              <w:tabs>
                <w:tab w:val="left" w:pos="1819"/>
                <w:tab w:val="left" w:pos="1820"/>
              </w:tabs>
              <w:spacing w:line="268" w:lineRule="exact"/>
              <w:ind w:left="1819" w:hanging="363"/>
              <w:rPr>
                <w:sz w:val="24"/>
                <w:szCs w:val="24"/>
              </w:rPr>
            </w:pPr>
            <w:proofErr w:type="gramStart"/>
            <w:r w:rsidRPr="00846489">
              <w:rPr>
                <w:sz w:val="24"/>
                <w:szCs w:val="24"/>
              </w:rPr>
              <w:t>la</w:t>
            </w:r>
            <w:proofErr w:type="gramEnd"/>
            <w:r w:rsidRPr="00846489">
              <w:rPr>
                <w:sz w:val="24"/>
                <w:szCs w:val="24"/>
              </w:rPr>
              <w:t xml:space="preserve"> vente de boissons alcoolisées est interdite sur le site,</w:t>
            </w:r>
          </w:p>
          <w:p w14:paraId="60CB4526" w14:textId="77777777" w:rsidR="006F674F" w:rsidRPr="00846489" w:rsidRDefault="002D6A3B">
            <w:pPr>
              <w:pStyle w:val="TableParagraph"/>
              <w:numPr>
                <w:ilvl w:val="1"/>
                <w:numId w:val="4"/>
              </w:numPr>
              <w:tabs>
                <w:tab w:val="left" w:pos="1819"/>
                <w:tab w:val="left" w:pos="1820"/>
              </w:tabs>
              <w:spacing w:before="6"/>
              <w:ind w:left="1819" w:right="558"/>
              <w:rPr>
                <w:sz w:val="24"/>
                <w:szCs w:val="24"/>
              </w:rPr>
            </w:pPr>
            <w:proofErr w:type="gramStart"/>
            <w:r w:rsidRPr="00846489">
              <w:rPr>
                <w:sz w:val="24"/>
                <w:szCs w:val="24"/>
              </w:rPr>
              <w:t>la</w:t>
            </w:r>
            <w:proofErr w:type="gramEnd"/>
            <w:r w:rsidRPr="00846489">
              <w:rPr>
                <w:sz w:val="24"/>
                <w:szCs w:val="24"/>
              </w:rPr>
              <w:t xml:space="preserve"> publicité sur site est prohibée </w:t>
            </w:r>
            <w:r w:rsidRPr="00846489">
              <w:rPr>
                <w:i/>
                <w:sz w:val="24"/>
                <w:szCs w:val="24"/>
              </w:rPr>
              <w:t>(banderoles, affiches, distribution de tracts, enseignes …)</w:t>
            </w:r>
            <w:r w:rsidRPr="00846489">
              <w:rPr>
                <w:sz w:val="24"/>
                <w:szCs w:val="24"/>
              </w:rPr>
              <w:t>.</w:t>
            </w:r>
          </w:p>
          <w:p w14:paraId="71289F30" w14:textId="77777777" w:rsidR="006F674F" w:rsidRPr="00846489" w:rsidRDefault="002D6A3B">
            <w:pPr>
              <w:pStyle w:val="TableParagraph"/>
              <w:spacing w:before="161"/>
              <w:ind w:right="282"/>
              <w:rPr>
                <w:i/>
              </w:rPr>
            </w:pPr>
            <w:r w:rsidRPr="00846489">
              <w:rPr>
                <w:i/>
                <w:sz w:val="24"/>
                <w:szCs w:val="24"/>
                <w:u w:val="single"/>
              </w:rPr>
              <w:t>Dimension des kiosques</w:t>
            </w:r>
            <w:r w:rsidRPr="00846489">
              <w:rPr>
                <w:i/>
                <w:sz w:val="24"/>
                <w:szCs w:val="24"/>
              </w:rPr>
              <w:t xml:space="preserve"> : 4m / 3m avec une partie technique (préparation et stockage des aliments) et une partie vente (comptoir)</w:t>
            </w:r>
          </w:p>
        </w:tc>
      </w:tr>
      <w:tr w:rsidR="006F674F" w:rsidRPr="00846489" w14:paraId="6E8AE99C" w14:textId="77777777">
        <w:trPr>
          <w:trHeight w:val="501"/>
        </w:trPr>
        <w:tc>
          <w:tcPr>
            <w:tcW w:w="1810" w:type="dxa"/>
          </w:tcPr>
          <w:p w14:paraId="67D26BB4" w14:textId="77777777" w:rsidR="006F674F" w:rsidRPr="00846489" w:rsidRDefault="006F674F">
            <w:pPr>
              <w:pStyle w:val="TableParagraph"/>
              <w:ind w:left="0"/>
              <w:rPr>
                <w:sz w:val="20"/>
              </w:rPr>
            </w:pPr>
          </w:p>
          <w:p w14:paraId="0E7AD9B8" w14:textId="77777777" w:rsidR="00C90058" w:rsidRPr="00846489" w:rsidRDefault="00C90058">
            <w:pPr>
              <w:pStyle w:val="TableParagraph"/>
              <w:ind w:left="0"/>
              <w:rPr>
                <w:sz w:val="20"/>
              </w:rPr>
            </w:pPr>
          </w:p>
          <w:p w14:paraId="19FF2EF4" w14:textId="77777777" w:rsidR="00846489" w:rsidRPr="00846489" w:rsidRDefault="008464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72" w:type="dxa"/>
          </w:tcPr>
          <w:p w14:paraId="6DB90893" w14:textId="77777777" w:rsidR="00C90058" w:rsidRPr="00846489" w:rsidRDefault="00C90058">
            <w:pPr>
              <w:pStyle w:val="TableParagraph"/>
              <w:ind w:left="0"/>
              <w:rPr>
                <w:sz w:val="20"/>
              </w:rPr>
            </w:pPr>
          </w:p>
        </w:tc>
      </w:tr>
      <w:tr w:rsidR="006F674F" w:rsidRPr="00846489" w14:paraId="22449432" w14:textId="77777777" w:rsidTr="00846489">
        <w:trPr>
          <w:trHeight w:val="5151"/>
        </w:trPr>
        <w:tc>
          <w:tcPr>
            <w:tcW w:w="1810" w:type="dxa"/>
            <w:shd w:val="clear" w:color="auto" w:fill="C4BA94"/>
            <w:vAlign w:val="center"/>
          </w:tcPr>
          <w:p w14:paraId="6230E966" w14:textId="77777777" w:rsidR="006F674F" w:rsidRPr="00846489" w:rsidRDefault="002D6A3B" w:rsidP="00846489">
            <w:pPr>
              <w:pStyle w:val="TableParagraph"/>
              <w:ind w:left="107" w:right="92"/>
              <w:jc w:val="center"/>
              <w:rPr>
                <w:b/>
                <w:sz w:val="28"/>
                <w:szCs w:val="28"/>
              </w:rPr>
            </w:pPr>
            <w:r w:rsidRPr="00846489">
              <w:rPr>
                <w:b/>
                <w:sz w:val="28"/>
                <w:szCs w:val="28"/>
              </w:rPr>
              <w:t>Article 3 : Tarification de l’occupation</w:t>
            </w:r>
          </w:p>
        </w:tc>
        <w:tc>
          <w:tcPr>
            <w:tcW w:w="8472" w:type="dxa"/>
          </w:tcPr>
          <w:p w14:paraId="0976E545" w14:textId="77777777" w:rsidR="006F674F" w:rsidRPr="00846489" w:rsidRDefault="002D6A3B">
            <w:pPr>
              <w:pStyle w:val="TableParagraph"/>
              <w:ind w:right="202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Conformément à l’article L. 2125-1 du Code Général de la Propriété des Personnes Publiques, toute occupation ou utilisation du domaine public d’une personne publique donne lieu au paiement d’une redevance.</w:t>
            </w:r>
          </w:p>
          <w:p w14:paraId="31463B2B" w14:textId="0482F7A5" w:rsidR="006F674F" w:rsidRPr="00846489" w:rsidRDefault="002D6A3B">
            <w:pPr>
              <w:pStyle w:val="TableParagraph"/>
              <w:spacing w:before="183"/>
              <w:ind w:right="198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Aussi, dans le cadre de l’événement «</w:t>
            </w:r>
            <w:r w:rsidR="00846489" w:rsidRPr="00846489">
              <w:rPr>
                <w:sz w:val="24"/>
                <w:szCs w:val="24"/>
              </w:rPr>
              <w:t xml:space="preserve"> Gran 20 </w:t>
            </w:r>
            <w:proofErr w:type="spellStart"/>
            <w:r w:rsidR="00846489" w:rsidRPr="00846489">
              <w:rPr>
                <w:sz w:val="24"/>
                <w:szCs w:val="24"/>
              </w:rPr>
              <w:t>Désanm</w:t>
            </w:r>
            <w:proofErr w:type="spellEnd"/>
            <w:r w:rsidR="00846489" w:rsidRPr="00846489">
              <w:rPr>
                <w:sz w:val="24"/>
                <w:szCs w:val="24"/>
              </w:rPr>
              <w:t xml:space="preserve"> 202</w:t>
            </w:r>
            <w:r w:rsidR="002F4D90">
              <w:rPr>
                <w:sz w:val="24"/>
                <w:szCs w:val="24"/>
              </w:rPr>
              <w:t>6</w:t>
            </w:r>
            <w:r w:rsidR="00846489" w:rsidRPr="00846489">
              <w:rPr>
                <w:sz w:val="24"/>
                <w:szCs w:val="24"/>
              </w:rPr>
              <w:t xml:space="preserve"> </w:t>
            </w:r>
            <w:r w:rsidRPr="00846489">
              <w:rPr>
                <w:sz w:val="24"/>
                <w:szCs w:val="24"/>
              </w:rPr>
              <w:t>», la redevance forfaitaire est fixée, pour la durée de l’évènement, comme suit :</w:t>
            </w:r>
          </w:p>
          <w:p w14:paraId="6E58B5D0" w14:textId="44158895" w:rsidR="006F674F" w:rsidRPr="003A5A2C" w:rsidRDefault="003A5A2C" w:rsidP="003A5A2C">
            <w:pPr>
              <w:pStyle w:val="TableParagraph"/>
              <w:spacing w:before="19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highlight w:val="yellow"/>
              </w:rPr>
              <w:t>90</w:t>
            </w:r>
            <w:r w:rsidRPr="003A5A2C">
              <w:rPr>
                <w:b/>
                <w:noProof/>
                <w:sz w:val="28"/>
                <w:szCs w:val="28"/>
                <w:highlight w:val="yellow"/>
              </w:rPr>
              <w:t xml:space="preserve">€ pour le </w:t>
            </w:r>
            <w:r w:rsidR="002F4D90">
              <w:rPr>
                <w:b/>
                <w:noProof/>
                <w:sz w:val="28"/>
                <w:szCs w:val="28"/>
                <w:highlight w:val="yellow"/>
              </w:rPr>
              <w:t>dimanche</w:t>
            </w:r>
            <w:r w:rsidRPr="003A5A2C">
              <w:rPr>
                <w:b/>
                <w:noProof/>
                <w:sz w:val="28"/>
                <w:szCs w:val="28"/>
                <w:highlight w:val="yellow"/>
              </w:rPr>
              <w:t xml:space="preserve"> 20 décembre 202</w:t>
            </w:r>
            <w:r w:rsidR="002F4D90">
              <w:rPr>
                <w:b/>
                <w:noProof/>
                <w:sz w:val="28"/>
                <w:szCs w:val="28"/>
                <w:highlight w:val="yellow"/>
              </w:rPr>
              <w:t>6</w:t>
            </w:r>
          </w:p>
          <w:p w14:paraId="5C43DA8E" w14:textId="77777777" w:rsidR="006F674F" w:rsidRPr="00846489" w:rsidRDefault="002D6A3B" w:rsidP="00846489">
            <w:pPr>
              <w:pStyle w:val="TableParagraph"/>
              <w:spacing w:before="260"/>
              <w:jc w:val="both"/>
              <w:rPr>
                <w:i/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Ce tarif comprend la fourniture en électricité, en eau et un emplacement </w:t>
            </w:r>
            <w:r w:rsidRPr="00846489">
              <w:rPr>
                <w:i/>
                <w:sz w:val="24"/>
                <w:szCs w:val="24"/>
              </w:rPr>
              <w:t>(kiosque)</w:t>
            </w:r>
            <w:r w:rsidR="00846489" w:rsidRPr="00846489">
              <w:rPr>
                <w:i/>
                <w:sz w:val="24"/>
                <w:szCs w:val="24"/>
              </w:rPr>
              <w:t xml:space="preserve"> </w:t>
            </w:r>
            <w:r w:rsidRPr="00846489">
              <w:rPr>
                <w:sz w:val="24"/>
                <w:szCs w:val="24"/>
              </w:rPr>
              <w:t>déterminé sur site.</w:t>
            </w:r>
          </w:p>
          <w:p w14:paraId="32246C4D" w14:textId="77777777" w:rsidR="006F674F" w:rsidRPr="00846489" w:rsidRDefault="002D6A3B">
            <w:pPr>
              <w:pStyle w:val="TableParagraph"/>
              <w:spacing w:before="184"/>
              <w:ind w:right="205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Le soumissionnaire fera connaître au Département le nom de son enseigne qu’il souhaite faire apparaître sur le kiosque.</w:t>
            </w:r>
          </w:p>
          <w:p w14:paraId="3A5BA355" w14:textId="018FA16D" w:rsidR="006F674F" w:rsidRPr="00846489" w:rsidRDefault="002D6A3B">
            <w:pPr>
              <w:pStyle w:val="TableParagraph"/>
              <w:spacing w:before="183"/>
              <w:ind w:right="198"/>
              <w:jc w:val="both"/>
              <w:rPr>
                <w:i/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L’attention du soumissionnaire est appelée sur le fait qu’il ne pourra plus accéder au site pour le stockage des matériels et marchandises </w:t>
            </w:r>
            <w:r w:rsidRPr="00846489">
              <w:rPr>
                <w:b/>
                <w:color w:val="FF0000"/>
                <w:sz w:val="24"/>
                <w:szCs w:val="24"/>
              </w:rPr>
              <w:t xml:space="preserve">une heure avant l’ouverture </w:t>
            </w:r>
            <w:r w:rsidRPr="00846489">
              <w:rPr>
                <w:sz w:val="24"/>
                <w:szCs w:val="24"/>
              </w:rPr>
              <w:t xml:space="preserve">au public </w:t>
            </w:r>
            <w:r w:rsidRPr="00846489">
              <w:rPr>
                <w:i/>
                <w:sz w:val="24"/>
                <w:szCs w:val="24"/>
              </w:rPr>
              <w:t>(9h00 le 20 décembre 202</w:t>
            </w:r>
            <w:r w:rsidR="002F4D90">
              <w:rPr>
                <w:i/>
                <w:sz w:val="24"/>
                <w:szCs w:val="24"/>
              </w:rPr>
              <w:t>6</w:t>
            </w:r>
            <w:r w:rsidRPr="00846489">
              <w:rPr>
                <w:i/>
                <w:sz w:val="24"/>
                <w:szCs w:val="24"/>
              </w:rPr>
              <w:t>).</w:t>
            </w:r>
          </w:p>
          <w:p w14:paraId="6895DA27" w14:textId="77777777" w:rsidR="006F674F" w:rsidRPr="00846489" w:rsidRDefault="006F674F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57DF080C" w14:textId="04464B7F" w:rsidR="006F674F" w:rsidRPr="00846489" w:rsidRDefault="002D6A3B">
            <w:pPr>
              <w:pStyle w:val="TableParagraph"/>
              <w:ind w:right="203"/>
              <w:jc w:val="both"/>
            </w:pPr>
            <w:r w:rsidRPr="00846489">
              <w:rPr>
                <w:sz w:val="24"/>
                <w:szCs w:val="24"/>
              </w:rPr>
              <w:t xml:space="preserve">Une fois le soumissionnaire choisi, un arrêté d’occupation temporaire sera rédigé et signé entre le représentant de l’entité commerciale et le Président du Département de </w:t>
            </w:r>
            <w:r w:rsidR="003B61D7">
              <w:rPr>
                <w:sz w:val="24"/>
                <w:szCs w:val="24"/>
              </w:rPr>
              <w:t>L</w:t>
            </w:r>
            <w:r w:rsidRPr="00846489">
              <w:rPr>
                <w:sz w:val="24"/>
                <w:szCs w:val="24"/>
              </w:rPr>
              <w:t>a Réunion.</w:t>
            </w:r>
          </w:p>
        </w:tc>
      </w:tr>
      <w:tr w:rsidR="006F674F" w:rsidRPr="00846489" w14:paraId="58099701" w14:textId="77777777">
        <w:trPr>
          <w:trHeight w:val="503"/>
        </w:trPr>
        <w:tc>
          <w:tcPr>
            <w:tcW w:w="1810" w:type="dxa"/>
          </w:tcPr>
          <w:p w14:paraId="3BF601DB" w14:textId="77777777" w:rsidR="006F674F" w:rsidRPr="00846489" w:rsidRDefault="006F67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72" w:type="dxa"/>
          </w:tcPr>
          <w:p w14:paraId="67B1F12B" w14:textId="77777777" w:rsidR="006F674F" w:rsidRPr="00846489" w:rsidRDefault="006F674F">
            <w:pPr>
              <w:pStyle w:val="TableParagraph"/>
              <w:ind w:left="0"/>
              <w:rPr>
                <w:sz w:val="20"/>
              </w:rPr>
            </w:pPr>
          </w:p>
          <w:p w14:paraId="307DEAD2" w14:textId="77777777" w:rsidR="00C90058" w:rsidRDefault="00C90058">
            <w:pPr>
              <w:pStyle w:val="TableParagraph"/>
              <w:ind w:left="0"/>
              <w:rPr>
                <w:sz w:val="20"/>
              </w:rPr>
            </w:pPr>
          </w:p>
          <w:p w14:paraId="69A638DA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28DFF6BD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33096795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0AD79E71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0CE60A54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7026F19C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210FD740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77C1632D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5106A6A3" w14:textId="77777777" w:rsidR="00921295" w:rsidRDefault="00921295">
            <w:pPr>
              <w:pStyle w:val="TableParagraph"/>
              <w:ind w:left="0"/>
              <w:rPr>
                <w:sz w:val="20"/>
              </w:rPr>
            </w:pPr>
          </w:p>
          <w:p w14:paraId="6498E156" w14:textId="77777777" w:rsidR="00C90058" w:rsidRPr="00846489" w:rsidRDefault="00C90058">
            <w:pPr>
              <w:pStyle w:val="TableParagraph"/>
              <w:ind w:left="0"/>
              <w:rPr>
                <w:sz w:val="20"/>
              </w:rPr>
            </w:pPr>
          </w:p>
        </w:tc>
      </w:tr>
      <w:tr w:rsidR="006F674F" w:rsidRPr="00846489" w14:paraId="50B2C0A1" w14:textId="77777777" w:rsidTr="00846489">
        <w:trPr>
          <w:trHeight w:val="943"/>
        </w:trPr>
        <w:tc>
          <w:tcPr>
            <w:tcW w:w="1810" w:type="dxa"/>
            <w:shd w:val="clear" w:color="auto" w:fill="CCC0D9"/>
            <w:vAlign w:val="center"/>
          </w:tcPr>
          <w:p w14:paraId="02F2D763" w14:textId="77777777" w:rsidR="006F674F" w:rsidRPr="00846489" w:rsidRDefault="006F674F" w:rsidP="00846489">
            <w:pPr>
              <w:pStyle w:val="TableParagraph"/>
              <w:ind w:left="107" w:right="21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72" w:type="dxa"/>
          </w:tcPr>
          <w:p w14:paraId="393D9229" w14:textId="77777777" w:rsidR="006F674F" w:rsidRPr="00846489" w:rsidRDefault="002D6A3B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Les éléments d’informations suivants sont demandés :</w:t>
            </w:r>
          </w:p>
          <w:p w14:paraId="0A1CF449" w14:textId="77777777" w:rsidR="006F674F" w:rsidRPr="00846489" w:rsidRDefault="002D6A3B">
            <w:pPr>
              <w:pStyle w:val="TableParagraph"/>
              <w:spacing w:before="186" w:line="245" w:lineRule="exact"/>
              <w:rPr>
                <w:b/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</w:rPr>
              <w:t>Pour les personnes physiques :</w:t>
            </w:r>
          </w:p>
          <w:p w14:paraId="13D44048" w14:textId="77777777" w:rsidR="006F674F" w:rsidRPr="00846489" w:rsidRDefault="002D6A3B">
            <w:pPr>
              <w:pStyle w:val="TableParagraph"/>
              <w:numPr>
                <w:ilvl w:val="0"/>
                <w:numId w:val="3"/>
              </w:numPr>
              <w:tabs>
                <w:tab w:val="left" w:pos="751"/>
                <w:tab w:val="left" w:pos="752"/>
              </w:tabs>
              <w:spacing w:line="243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Pièce d’identité, justificatif de domicile, profession, régime.</w:t>
            </w:r>
          </w:p>
        </w:tc>
      </w:tr>
      <w:tr w:rsidR="006F674F" w:rsidRPr="00846489" w14:paraId="5F65D265" w14:textId="77777777">
        <w:trPr>
          <w:trHeight w:val="4049"/>
        </w:trPr>
        <w:tc>
          <w:tcPr>
            <w:tcW w:w="1810" w:type="dxa"/>
            <w:shd w:val="clear" w:color="auto" w:fill="CCC0D9"/>
          </w:tcPr>
          <w:p w14:paraId="7494BC59" w14:textId="77777777" w:rsidR="006F674F" w:rsidRPr="00846489" w:rsidRDefault="006F674F">
            <w:pPr>
              <w:pStyle w:val="TableParagraph"/>
              <w:ind w:left="0"/>
              <w:rPr>
                <w:sz w:val="20"/>
              </w:rPr>
            </w:pPr>
          </w:p>
          <w:p w14:paraId="090A96B3" w14:textId="77777777" w:rsidR="00846489" w:rsidRPr="00846489" w:rsidRDefault="00846489">
            <w:pPr>
              <w:pStyle w:val="TableParagraph"/>
              <w:ind w:left="0"/>
              <w:rPr>
                <w:sz w:val="20"/>
              </w:rPr>
            </w:pPr>
          </w:p>
          <w:p w14:paraId="764407F2" w14:textId="77777777" w:rsidR="00846489" w:rsidRPr="00846489" w:rsidRDefault="00846489">
            <w:pPr>
              <w:pStyle w:val="TableParagraph"/>
              <w:ind w:left="0"/>
              <w:rPr>
                <w:sz w:val="20"/>
              </w:rPr>
            </w:pPr>
          </w:p>
          <w:p w14:paraId="2AF1D496" w14:textId="77777777" w:rsidR="00846489" w:rsidRPr="00846489" w:rsidRDefault="002D6A3B" w:rsidP="002D6A3B">
            <w:pPr>
              <w:pStyle w:val="TableParagraph"/>
              <w:ind w:left="0"/>
              <w:jc w:val="center"/>
              <w:rPr>
                <w:sz w:val="20"/>
              </w:rPr>
            </w:pPr>
            <w:r w:rsidRPr="00846489">
              <w:rPr>
                <w:b/>
                <w:sz w:val="28"/>
                <w:szCs w:val="28"/>
              </w:rPr>
              <w:t>Article 4 : Désignation des pièces à fournir</w:t>
            </w:r>
          </w:p>
          <w:p w14:paraId="1A755A22" w14:textId="77777777" w:rsidR="00846489" w:rsidRPr="00846489" w:rsidRDefault="008464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71" w:type="dxa"/>
          </w:tcPr>
          <w:p w14:paraId="230F8373" w14:textId="77777777" w:rsidR="006F674F" w:rsidRPr="00846489" w:rsidRDefault="002D6A3B">
            <w:pPr>
              <w:pStyle w:val="TableParagraph"/>
              <w:spacing w:line="249" w:lineRule="exact"/>
              <w:jc w:val="both"/>
              <w:rPr>
                <w:b/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</w:rPr>
              <w:t>Pour les sociétés ou autres personnes morales :</w:t>
            </w:r>
          </w:p>
          <w:p w14:paraId="253295FD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2"/>
              </w:tabs>
              <w:spacing w:before="1"/>
              <w:ind w:right="197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Nom du (ou des) dirigeant (s), du (ou des) représentant(s) légal (légaux), ou de la (ou des) personne(s) dûment habilitée(s) et copie du document d’identité, si appartenance à un groupe, nom et organigramme du groupe</w:t>
            </w:r>
          </w:p>
          <w:p w14:paraId="20B0E221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2"/>
              </w:tabs>
              <w:spacing w:before="2"/>
              <w:ind w:hanging="361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Extrait </w:t>
            </w:r>
            <w:proofErr w:type="spellStart"/>
            <w:r w:rsidRPr="00846489">
              <w:rPr>
                <w:sz w:val="24"/>
                <w:szCs w:val="24"/>
              </w:rPr>
              <w:t>KBis</w:t>
            </w:r>
            <w:proofErr w:type="spellEnd"/>
          </w:p>
          <w:p w14:paraId="3CDFCFF3" w14:textId="77777777" w:rsidR="006F674F" w:rsidRPr="00846489" w:rsidRDefault="006F674F">
            <w:pPr>
              <w:pStyle w:val="TableParagraph"/>
              <w:spacing w:before="5"/>
              <w:ind w:left="0"/>
              <w:rPr>
                <w:rFonts w:ascii="Calibri"/>
                <w:b/>
                <w:sz w:val="24"/>
                <w:szCs w:val="24"/>
              </w:rPr>
            </w:pPr>
          </w:p>
          <w:p w14:paraId="71396D73" w14:textId="77777777" w:rsidR="006F674F" w:rsidRPr="00846489" w:rsidRDefault="002D6A3B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</w:rPr>
              <w:t>Pour les personnes physiques ou les sociétés :</w:t>
            </w:r>
          </w:p>
          <w:p w14:paraId="4328BC41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2"/>
              </w:tabs>
              <w:spacing w:before="1" w:line="252" w:lineRule="exact"/>
              <w:ind w:hanging="361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RIB</w:t>
            </w:r>
          </w:p>
          <w:p w14:paraId="0CCADD9D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1"/>
                <w:tab w:val="left" w:pos="752"/>
              </w:tabs>
              <w:spacing w:line="252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Police d’assurance,</w:t>
            </w:r>
          </w:p>
          <w:p w14:paraId="5DA474E6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1"/>
                <w:tab w:val="left" w:pos="752"/>
              </w:tabs>
              <w:spacing w:before="2"/>
              <w:ind w:right="232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Registre du commerce et des sociétés ou toute attestation relative à l’exercice de l’activité considérée,</w:t>
            </w:r>
          </w:p>
          <w:p w14:paraId="0925837C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1"/>
                <w:tab w:val="left" w:pos="752"/>
              </w:tabs>
              <w:spacing w:line="249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Attestation hygiène et sécurité,</w:t>
            </w:r>
          </w:p>
          <w:p w14:paraId="7F31DD0C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1"/>
                <w:tab w:val="left" w:pos="752"/>
              </w:tabs>
              <w:spacing w:before="1" w:line="252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Déclaration DAAF,</w:t>
            </w:r>
          </w:p>
          <w:p w14:paraId="36FA0D9F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1"/>
                <w:tab w:val="left" w:pos="752"/>
              </w:tabs>
              <w:spacing w:line="252" w:lineRule="exact"/>
              <w:ind w:hanging="36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Nature et puissance nominale des appareils électriques utilisés,</w:t>
            </w:r>
          </w:p>
          <w:p w14:paraId="31E954C5" w14:textId="77777777" w:rsidR="006F674F" w:rsidRPr="00846489" w:rsidRDefault="002D6A3B">
            <w:pPr>
              <w:pStyle w:val="TableParagraph"/>
              <w:numPr>
                <w:ilvl w:val="0"/>
                <w:numId w:val="2"/>
              </w:numPr>
              <w:tabs>
                <w:tab w:val="left" w:pos="751"/>
                <w:tab w:val="left" w:pos="752"/>
              </w:tabs>
              <w:spacing w:line="252" w:lineRule="exact"/>
              <w:ind w:right="231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Déclaration sur l'honneur attestant que le candidat a satisfait à ses </w:t>
            </w:r>
            <w:r w:rsidRPr="00846489">
              <w:rPr>
                <w:b/>
                <w:sz w:val="24"/>
                <w:szCs w:val="24"/>
              </w:rPr>
              <w:t>obligations fiscales</w:t>
            </w:r>
            <w:r w:rsidR="00A401E6">
              <w:rPr>
                <w:b/>
                <w:sz w:val="24"/>
                <w:szCs w:val="24"/>
              </w:rPr>
              <w:t xml:space="preserve"> </w:t>
            </w:r>
            <w:r w:rsidRPr="00846489">
              <w:rPr>
                <w:b/>
                <w:sz w:val="24"/>
                <w:szCs w:val="24"/>
              </w:rPr>
              <w:t xml:space="preserve">et sociales </w:t>
            </w:r>
            <w:r w:rsidRPr="00846489">
              <w:rPr>
                <w:sz w:val="24"/>
                <w:szCs w:val="24"/>
              </w:rPr>
              <w:t>pour les trois dernières années ou les trois derniers exercices clos.</w:t>
            </w:r>
          </w:p>
        </w:tc>
      </w:tr>
      <w:tr w:rsidR="006F674F" w:rsidRPr="00846489" w14:paraId="2EE0CE9B" w14:textId="77777777">
        <w:trPr>
          <w:trHeight w:val="504"/>
        </w:trPr>
        <w:tc>
          <w:tcPr>
            <w:tcW w:w="1810" w:type="dxa"/>
          </w:tcPr>
          <w:p w14:paraId="60455BCF" w14:textId="77777777" w:rsidR="006F674F" w:rsidRPr="00846489" w:rsidRDefault="006F67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71" w:type="dxa"/>
          </w:tcPr>
          <w:p w14:paraId="5FDFFC59" w14:textId="77777777" w:rsidR="006F674F" w:rsidRPr="00846489" w:rsidRDefault="006F67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F674F" w:rsidRPr="00846489" w14:paraId="15210F95" w14:textId="77777777" w:rsidTr="00846489">
        <w:trPr>
          <w:trHeight w:val="2277"/>
        </w:trPr>
        <w:tc>
          <w:tcPr>
            <w:tcW w:w="1810" w:type="dxa"/>
            <w:shd w:val="clear" w:color="auto" w:fill="D9D9D9"/>
            <w:vAlign w:val="center"/>
          </w:tcPr>
          <w:p w14:paraId="0162D5D9" w14:textId="77777777" w:rsidR="006F674F" w:rsidRPr="00846489" w:rsidRDefault="002D6A3B" w:rsidP="00846489">
            <w:pPr>
              <w:pStyle w:val="TableParagraph"/>
              <w:ind w:left="107" w:right="92"/>
              <w:jc w:val="center"/>
              <w:rPr>
                <w:b/>
                <w:sz w:val="28"/>
                <w:szCs w:val="28"/>
              </w:rPr>
            </w:pPr>
            <w:r w:rsidRPr="00846489">
              <w:rPr>
                <w:b/>
                <w:sz w:val="28"/>
                <w:szCs w:val="28"/>
              </w:rPr>
              <w:t>Article 5 : Critère de sélection des candidats</w:t>
            </w:r>
          </w:p>
        </w:tc>
        <w:tc>
          <w:tcPr>
            <w:tcW w:w="8471" w:type="dxa"/>
          </w:tcPr>
          <w:p w14:paraId="47B28886" w14:textId="77777777" w:rsidR="006F674F" w:rsidRPr="00846489" w:rsidRDefault="002D6A3B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Le choix du candidat s’effectuera sur la base des critères suivants :</w:t>
            </w:r>
          </w:p>
          <w:p w14:paraId="272C5A58" w14:textId="77777777" w:rsidR="006F674F" w:rsidRPr="00846489" w:rsidRDefault="006F674F">
            <w:pPr>
              <w:pStyle w:val="TableParagraph"/>
              <w:spacing w:before="11"/>
              <w:ind w:left="0"/>
              <w:rPr>
                <w:rFonts w:ascii="Calibri"/>
                <w:b/>
                <w:sz w:val="24"/>
                <w:szCs w:val="24"/>
              </w:rPr>
            </w:pPr>
          </w:p>
          <w:p w14:paraId="6B92A2DB" w14:textId="77777777" w:rsidR="006F674F" w:rsidRPr="009B14CC" w:rsidRDefault="002D6A3B" w:rsidP="009B14CC">
            <w:pPr>
              <w:pStyle w:val="TableParagraph"/>
              <w:numPr>
                <w:ilvl w:val="0"/>
                <w:numId w:val="1"/>
              </w:numPr>
              <w:tabs>
                <w:tab w:val="left" w:pos="751"/>
                <w:tab w:val="left" w:pos="752"/>
              </w:tabs>
              <w:spacing w:line="251" w:lineRule="exact"/>
              <w:ind w:hanging="361"/>
              <w:jc w:val="both"/>
              <w:rPr>
                <w:i/>
                <w:sz w:val="20"/>
                <w:szCs w:val="20"/>
              </w:rPr>
            </w:pPr>
            <w:r w:rsidRPr="00846489">
              <w:rPr>
                <w:b/>
                <w:sz w:val="24"/>
                <w:szCs w:val="24"/>
              </w:rPr>
              <w:t xml:space="preserve">Tarifs pratiqués : </w:t>
            </w:r>
            <w:r w:rsidRPr="00846489">
              <w:rPr>
                <w:sz w:val="24"/>
                <w:szCs w:val="24"/>
              </w:rPr>
              <w:t>le candidat produira le détail des prix selon les articles vendus</w:t>
            </w:r>
            <w:r w:rsidR="009B14CC">
              <w:rPr>
                <w:sz w:val="24"/>
                <w:szCs w:val="24"/>
              </w:rPr>
              <w:t xml:space="preserve">. </w:t>
            </w:r>
            <w:r w:rsidR="009B14CC" w:rsidRPr="009B14CC">
              <w:rPr>
                <w:i/>
                <w:sz w:val="20"/>
                <w:szCs w:val="20"/>
              </w:rPr>
              <w:t>Le tarif de location rest</w:t>
            </w:r>
            <w:r w:rsidR="009B14CC">
              <w:rPr>
                <w:i/>
                <w:sz w:val="20"/>
                <w:szCs w:val="20"/>
              </w:rPr>
              <w:t>ant</w:t>
            </w:r>
            <w:r w:rsidR="009B14CC" w:rsidRPr="009B14CC">
              <w:rPr>
                <w:i/>
                <w:sz w:val="20"/>
                <w:szCs w:val="20"/>
              </w:rPr>
              <w:t xml:space="preserve"> attractif, en contrepartie, le prestataire devra offrir des prix compétitifs sur ses mets et boissons, adaptés à une clientèle principalement familiale. Cette approche permettra d'assurer un équilibre entre l'accessibilité de l'événement et la satisfaction des participants en matière de restauration.</w:t>
            </w:r>
            <w:bookmarkStart w:id="0" w:name="_GoBack"/>
            <w:bookmarkEnd w:id="0"/>
          </w:p>
          <w:p w14:paraId="737E90EF" w14:textId="77777777" w:rsidR="006F674F" w:rsidRPr="00846489" w:rsidRDefault="002D6A3B">
            <w:pPr>
              <w:pStyle w:val="TableParagraph"/>
              <w:numPr>
                <w:ilvl w:val="0"/>
                <w:numId w:val="1"/>
              </w:numPr>
              <w:tabs>
                <w:tab w:val="left" w:pos="751"/>
                <w:tab w:val="left" w:pos="752"/>
              </w:tabs>
              <w:spacing w:line="251" w:lineRule="exact"/>
              <w:ind w:hanging="361"/>
              <w:rPr>
                <w:b/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</w:rPr>
              <w:t xml:space="preserve">Originalité et diversité </w:t>
            </w:r>
            <w:r w:rsidRPr="00846489">
              <w:rPr>
                <w:sz w:val="24"/>
                <w:szCs w:val="24"/>
              </w:rPr>
              <w:t xml:space="preserve">des produits proposés </w:t>
            </w:r>
            <w:r w:rsidRPr="00846489">
              <w:rPr>
                <w:b/>
                <w:sz w:val="24"/>
                <w:szCs w:val="24"/>
              </w:rPr>
              <w:t>;</w:t>
            </w:r>
          </w:p>
          <w:p w14:paraId="598B17E2" w14:textId="77777777" w:rsidR="006F674F" w:rsidRPr="00846489" w:rsidRDefault="002D6A3B">
            <w:pPr>
              <w:pStyle w:val="TableParagraph"/>
              <w:numPr>
                <w:ilvl w:val="0"/>
                <w:numId w:val="1"/>
              </w:numPr>
              <w:tabs>
                <w:tab w:val="left" w:pos="751"/>
                <w:tab w:val="left" w:pos="752"/>
              </w:tabs>
              <w:spacing w:before="2"/>
              <w:ind w:right="236"/>
              <w:rPr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</w:rPr>
              <w:t xml:space="preserve">Capacité de production </w:t>
            </w:r>
            <w:r w:rsidRPr="00846489">
              <w:rPr>
                <w:sz w:val="24"/>
                <w:szCs w:val="24"/>
              </w:rPr>
              <w:t>: le candidat s’assurera d’un stock suffisant afin de satisfaire la clientèle sur les plages horaires indiquées à l’article 1</w:t>
            </w:r>
          </w:p>
          <w:p w14:paraId="48202B11" w14:textId="77777777" w:rsidR="006F674F" w:rsidRPr="00846489" w:rsidRDefault="002D6A3B">
            <w:pPr>
              <w:pStyle w:val="TableParagraph"/>
              <w:numPr>
                <w:ilvl w:val="0"/>
                <w:numId w:val="1"/>
              </w:numPr>
              <w:tabs>
                <w:tab w:val="left" w:pos="751"/>
                <w:tab w:val="left" w:pos="752"/>
              </w:tabs>
              <w:ind w:right="225"/>
              <w:rPr>
                <w:sz w:val="24"/>
                <w:szCs w:val="24"/>
              </w:rPr>
            </w:pPr>
            <w:r w:rsidRPr="00846489">
              <w:rPr>
                <w:b/>
                <w:sz w:val="24"/>
                <w:szCs w:val="24"/>
              </w:rPr>
              <w:t xml:space="preserve">Composition et capacité du personnel : </w:t>
            </w:r>
            <w:r w:rsidRPr="00846489">
              <w:rPr>
                <w:sz w:val="24"/>
                <w:szCs w:val="24"/>
              </w:rPr>
              <w:t>le personnel devra être formé et présent en nombre adapté pour répondre à la demande des usagers.</w:t>
            </w:r>
          </w:p>
        </w:tc>
      </w:tr>
      <w:tr w:rsidR="006F674F" w:rsidRPr="00846489" w14:paraId="2F11A145" w14:textId="77777777">
        <w:trPr>
          <w:trHeight w:val="506"/>
        </w:trPr>
        <w:tc>
          <w:tcPr>
            <w:tcW w:w="1810" w:type="dxa"/>
          </w:tcPr>
          <w:p w14:paraId="305F89E4" w14:textId="77777777" w:rsidR="006F674F" w:rsidRPr="00846489" w:rsidRDefault="006F67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71" w:type="dxa"/>
          </w:tcPr>
          <w:p w14:paraId="5C39C399" w14:textId="77777777" w:rsidR="006F674F" w:rsidRPr="00846489" w:rsidRDefault="006F67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F674F" w:rsidRPr="00846489" w14:paraId="7477D9F4" w14:textId="77777777" w:rsidTr="00846489">
        <w:trPr>
          <w:trHeight w:val="4681"/>
        </w:trPr>
        <w:tc>
          <w:tcPr>
            <w:tcW w:w="1810" w:type="dxa"/>
            <w:shd w:val="clear" w:color="auto" w:fill="B6DDE8"/>
            <w:vAlign w:val="center"/>
          </w:tcPr>
          <w:p w14:paraId="5264A1FE" w14:textId="77777777" w:rsidR="006F674F" w:rsidRPr="00846489" w:rsidRDefault="002D6A3B" w:rsidP="00846489">
            <w:pPr>
              <w:pStyle w:val="TableParagraph"/>
              <w:ind w:left="107" w:right="194"/>
              <w:jc w:val="center"/>
              <w:rPr>
                <w:b/>
                <w:sz w:val="28"/>
                <w:szCs w:val="28"/>
              </w:rPr>
            </w:pPr>
            <w:r w:rsidRPr="00846489">
              <w:rPr>
                <w:b/>
                <w:sz w:val="28"/>
                <w:szCs w:val="28"/>
              </w:rPr>
              <w:t>Article 6 : Dépôt des offres</w:t>
            </w:r>
          </w:p>
        </w:tc>
        <w:tc>
          <w:tcPr>
            <w:tcW w:w="8471" w:type="dxa"/>
          </w:tcPr>
          <w:p w14:paraId="79A76383" w14:textId="78A82A08" w:rsidR="006F674F" w:rsidRPr="00846489" w:rsidRDefault="002D6A3B" w:rsidP="00846489">
            <w:pPr>
              <w:pStyle w:val="TableParagraph"/>
              <w:spacing w:line="249" w:lineRule="exact"/>
              <w:jc w:val="both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Le candidat déposera son (ses) offre(s) au plus tard :</w:t>
            </w:r>
            <w:r w:rsidR="00846489" w:rsidRPr="00846489">
              <w:rPr>
                <w:sz w:val="24"/>
                <w:szCs w:val="24"/>
              </w:rPr>
              <w:t xml:space="preserve"> </w:t>
            </w:r>
            <w:r w:rsidRPr="00846489">
              <w:rPr>
                <w:b/>
                <w:sz w:val="24"/>
                <w:szCs w:val="24"/>
                <w:u w:val="thick"/>
              </w:rPr>
              <w:t xml:space="preserve">Le </w:t>
            </w:r>
            <w:r w:rsidR="00713D42">
              <w:rPr>
                <w:b/>
                <w:sz w:val="24"/>
                <w:szCs w:val="24"/>
                <w:u w:val="thick"/>
              </w:rPr>
              <w:t>30 Novembre</w:t>
            </w:r>
            <w:r w:rsidR="003A5A2C">
              <w:rPr>
                <w:b/>
                <w:sz w:val="24"/>
                <w:szCs w:val="24"/>
                <w:u w:val="thick"/>
              </w:rPr>
              <w:t xml:space="preserve"> 202</w:t>
            </w:r>
            <w:r w:rsidR="002F4D90">
              <w:rPr>
                <w:b/>
                <w:sz w:val="24"/>
                <w:szCs w:val="24"/>
                <w:u w:val="thick"/>
              </w:rPr>
              <w:t>6</w:t>
            </w:r>
            <w:r w:rsidRPr="00846489">
              <w:rPr>
                <w:b/>
                <w:sz w:val="24"/>
                <w:szCs w:val="24"/>
                <w:u w:val="thick"/>
              </w:rPr>
              <w:t xml:space="preserve"> à 16</w:t>
            </w:r>
            <w:r w:rsidR="00846489" w:rsidRPr="00846489">
              <w:rPr>
                <w:b/>
                <w:sz w:val="24"/>
                <w:szCs w:val="24"/>
                <w:u w:val="thick"/>
              </w:rPr>
              <w:t>h</w:t>
            </w:r>
          </w:p>
          <w:p w14:paraId="25A19B6B" w14:textId="77777777" w:rsidR="006F674F" w:rsidRPr="009B14CC" w:rsidRDefault="006F674F">
            <w:pPr>
              <w:pStyle w:val="TableParagraph"/>
              <w:spacing w:before="12"/>
              <w:ind w:left="0"/>
              <w:rPr>
                <w:rFonts w:ascii="Calibri"/>
                <w:b/>
                <w:sz w:val="16"/>
                <w:szCs w:val="16"/>
              </w:rPr>
            </w:pPr>
          </w:p>
          <w:p w14:paraId="43D4110B" w14:textId="6EF95302" w:rsidR="006F674F" w:rsidRPr="009010E5" w:rsidRDefault="002D6A3B">
            <w:pPr>
              <w:pStyle w:val="TableParagraph"/>
              <w:ind w:left="1099"/>
              <w:rPr>
                <w:rFonts w:ascii="Calisto MT" w:hAnsi="Calisto MT"/>
                <w:sz w:val="24"/>
                <w:szCs w:val="24"/>
              </w:rPr>
            </w:pPr>
            <w:r w:rsidRPr="009010E5">
              <w:rPr>
                <w:rFonts w:ascii="Calisto MT" w:hAnsi="Calisto MT"/>
                <w:sz w:val="24"/>
                <w:szCs w:val="24"/>
              </w:rPr>
              <w:t xml:space="preserve">- soit par voie de courrier électronique aux adresses mail suivantes : </w:t>
            </w:r>
            <w:hyperlink r:id="rId8" w:history="1">
              <w:r w:rsidR="002F4D90" w:rsidRPr="0038228C">
                <w:rPr>
                  <w:rStyle w:val="Lienhypertexte"/>
                  <w:rFonts w:ascii="Calisto MT" w:hAnsi="Calisto MT"/>
                  <w:sz w:val="24"/>
                  <w:szCs w:val="24"/>
                </w:rPr>
                <w:t>richenel.hubert@cg974.fr,</w:t>
              </w:r>
            </w:hyperlink>
            <w:r w:rsidRPr="009010E5">
              <w:rPr>
                <w:rFonts w:ascii="Calisto MT" w:hAnsi="Calisto MT"/>
                <w:color w:val="0C396C"/>
                <w:sz w:val="24"/>
                <w:szCs w:val="24"/>
              </w:rPr>
              <w:t xml:space="preserve"> </w:t>
            </w:r>
            <w:hyperlink r:id="rId9">
              <w:r w:rsidRPr="009010E5">
                <w:rPr>
                  <w:rFonts w:ascii="Calisto MT" w:hAnsi="Calisto MT"/>
                  <w:color w:val="0C396C"/>
                  <w:sz w:val="24"/>
                  <w:szCs w:val="24"/>
                </w:rPr>
                <w:t>dany.cantina@cg974.fr</w:t>
              </w:r>
            </w:hyperlink>
          </w:p>
          <w:p w14:paraId="574A5DB7" w14:textId="3E24E3FB" w:rsidR="009010E5" w:rsidRPr="009010E5" w:rsidRDefault="002D6A3B" w:rsidP="009010E5">
            <w:pPr>
              <w:pStyle w:val="TableParagraph"/>
              <w:ind w:left="1099"/>
              <w:rPr>
                <w:rFonts w:ascii="Calisto MT" w:hAnsi="Calisto MT"/>
                <w:sz w:val="24"/>
                <w:szCs w:val="24"/>
              </w:rPr>
            </w:pPr>
            <w:r w:rsidRPr="009010E5">
              <w:rPr>
                <w:rFonts w:ascii="Calisto MT" w:hAnsi="Calisto MT"/>
                <w:sz w:val="24"/>
                <w:szCs w:val="24"/>
              </w:rPr>
              <w:t>-</w:t>
            </w:r>
            <w:r w:rsidR="00A84371"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Pr="009010E5">
              <w:rPr>
                <w:rFonts w:ascii="Calisto MT" w:hAnsi="Calisto MT"/>
                <w:sz w:val="24"/>
                <w:szCs w:val="24"/>
              </w:rPr>
              <w:t xml:space="preserve">soit remis en </w:t>
            </w:r>
            <w:r w:rsidRPr="009010E5">
              <w:rPr>
                <w:rFonts w:ascii="Calisto MT" w:hAnsi="Calisto MT"/>
                <w:b/>
                <w:sz w:val="24"/>
                <w:szCs w:val="24"/>
                <w:u w:val="thick"/>
              </w:rPr>
              <w:t xml:space="preserve">mains propres </w:t>
            </w:r>
            <w:r w:rsidRPr="009010E5">
              <w:rPr>
                <w:rFonts w:ascii="Calisto MT" w:hAnsi="Calisto MT"/>
                <w:sz w:val="24"/>
                <w:szCs w:val="24"/>
              </w:rPr>
              <w:t>contre récépissé</w:t>
            </w:r>
          </w:p>
          <w:p w14:paraId="1C7908DF" w14:textId="15116487" w:rsidR="009010E5" w:rsidRPr="009010E5" w:rsidRDefault="009010E5" w:rsidP="009010E5">
            <w:pPr>
              <w:pStyle w:val="TableParagraph"/>
              <w:ind w:left="1099"/>
              <w:rPr>
                <w:rFonts w:ascii="Calisto MT" w:hAnsi="Calisto MT"/>
                <w:sz w:val="24"/>
                <w:szCs w:val="24"/>
              </w:rPr>
            </w:pPr>
            <w:r w:rsidRPr="009010E5">
              <w:rPr>
                <w:rFonts w:ascii="Calisto MT" w:hAnsi="Calisto MT"/>
                <w:sz w:val="24"/>
                <w:szCs w:val="24"/>
              </w:rPr>
              <w:t xml:space="preserve">- </w:t>
            </w:r>
            <w:r w:rsidRPr="009010E5">
              <w:rPr>
                <w:rFonts w:ascii="Calisto MT" w:hAnsi="Calisto MT" w:cs="Arial"/>
                <w:sz w:val="24"/>
                <w:szCs w:val="24"/>
                <w:bdr w:val="none" w:sz="0" w:space="0" w:color="auto" w:frame="1"/>
                <w:lang w:eastAsia="fr-FR"/>
              </w:rPr>
              <w:t>soit par </w:t>
            </w:r>
            <w:r w:rsidRPr="009010E5">
              <w:rPr>
                <w:rFonts w:ascii="Calisto MT" w:hAnsi="Calisto MT" w:cs="Arial"/>
                <w:b/>
                <w:bCs/>
                <w:sz w:val="24"/>
                <w:szCs w:val="24"/>
                <w:bdr w:val="none" w:sz="0" w:space="0" w:color="auto" w:frame="1"/>
                <w:lang w:eastAsia="fr-FR"/>
              </w:rPr>
              <w:t>envoi postal </w:t>
            </w:r>
            <w:r w:rsidRPr="009010E5">
              <w:rPr>
                <w:rFonts w:ascii="Calisto MT" w:hAnsi="Calisto MT" w:cs="Arial"/>
                <w:sz w:val="24"/>
                <w:szCs w:val="24"/>
                <w:bdr w:val="none" w:sz="0" w:space="0" w:color="auto" w:frame="1"/>
                <w:lang w:eastAsia="fr-FR"/>
              </w:rPr>
              <w:t>à :</w:t>
            </w:r>
          </w:p>
          <w:p w14:paraId="5331CBBF" w14:textId="77777777" w:rsidR="00846489" w:rsidRPr="00846489" w:rsidRDefault="00846489">
            <w:pPr>
              <w:pStyle w:val="TableParagraph"/>
              <w:ind w:left="1099"/>
              <w:rPr>
                <w:sz w:val="24"/>
                <w:szCs w:val="24"/>
              </w:rPr>
            </w:pPr>
          </w:p>
          <w:p w14:paraId="38625167" w14:textId="6C66C873" w:rsidR="00846489" w:rsidRPr="00846489" w:rsidRDefault="002D6A3B" w:rsidP="00846489">
            <w:pPr>
              <w:pStyle w:val="TableParagraph"/>
              <w:ind w:left="192" w:right="47"/>
              <w:jc w:val="center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Musée historique de Villèle </w:t>
            </w:r>
          </w:p>
          <w:p w14:paraId="2ED9AF4A" w14:textId="77777777" w:rsidR="00846489" w:rsidRPr="00846489" w:rsidRDefault="002D6A3B" w:rsidP="00846489">
            <w:pPr>
              <w:pStyle w:val="TableParagraph"/>
              <w:ind w:left="192" w:right="47"/>
              <w:jc w:val="center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 xml:space="preserve">Département de la Réunion </w:t>
            </w:r>
          </w:p>
          <w:p w14:paraId="70267FAC" w14:textId="77777777" w:rsidR="00846489" w:rsidRPr="00846489" w:rsidRDefault="002D6A3B" w:rsidP="00846489">
            <w:pPr>
              <w:pStyle w:val="TableParagraph"/>
              <w:ind w:left="192" w:right="47"/>
              <w:jc w:val="center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Domaine Panon-</w:t>
            </w:r>
            <w:proofErr w:type="spellStart"/>
            <w:r w:rsidRPr="00846489">
              <w:rPr>
                <w:sz w:val="24"/>
                <w:szCs w:val="24"/>
              </w:rPr>
              <w:t>Desbassayns</w:t>
            </w:r>
            <w:proofErr w:type="spellEnd"/>
            <w:r w:rsidRPr="00846489">
              <w:rPr>
                <w:sz w:val="24"/>
                <w:szCs w:val="24"/>
              </w:rPr>
              <w:t xml:space="preserve"> </w:t>
            </w:r>
          </w:p>
          <w:p w14:paraId="0FFCE8DE" w14:textId="77777777" w:rsidR="006F674F" w:rsidRPr="00846489" w:rsidRDefault="002D6A3B" w:rsidP="00846489">
            <w:pPr>
              <w:pStyle w:val="TableParagraph"/>
              <w:ind w:left="192" w:right="47"/>
              <w:jc w:val="center"/>
              <w:rPr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97435 Saint-Gilles-Les-Hauts</w:t>
            </w:r>
          </w:p>
          <w:p w14:paraId="747E3807" w14:textId="0992A06C" w:rsidR="006F674F" w:rsidRPr="00846489" w:rsidRDefault="002D6A3B">
            <w:pPr>
              <w:pStyle w:val="TableParagraph"/>
              <w:spacing w:before="183"/>
              <w:ind w:right="200"/>
              <w:jc w:val="both"/>
              <w:rPr>
                <w:b/>
                <w:i/>
                <w:sz w:val="24"/>
                <w:szCs w:val="24"/>
              </w:rPr>
            </w:pPr>
            <w:r w:rsidRPr="00846489">
              <w:rPr>
                <w:sz w:val="24"/>
                <w:szCs w:val="24"/>
              </w:rPr>
              <w:t>Cet envoi ou ce dépôt comprendront l’ensemble des documents cités dans l</w:t>
            </w:r>
            <w:r w:rsidR="009B14CC">
              <w:rPr>
                <w:sz w:val="24"/>
                <w:szCs w:val="24"/>
              </w:rPr>
              <w:t>’</w:t>
            </w:r>
            <w:r w:rsidRPr="00846489">
              <w:rPr>
                <w:sz w:val="24"/>
                <w:szCs w:val="24"/>
              </w:rPr>
              <w:t xml:space="preserve">article 4 avec en libellé </w:t>
            </w:r>
            <w:r w:rsidRPr="00846489">
              <w:rPr>
                <w:b/>
                <w:i/>
                <w:sz w:val="24"/>
                <w:szCs w:val="24"/>
              </w:rPr>
              <w:t xml:space="preserve">Candidature à l’offre </w:t>
            </w:r>
            <w:proofErr w:type="spellStart"/>
            <w:r w:rsidRPr="00846489">
              <w:rPr>
                <w:b/>
                <w:i/>
                <w:sz w:val="24"/>
                <w:szCs w:val="24"/>
              </w:rPr>
              <w:t>Villaz</w:t>
            </w:r>
            <w:proofErr w:type="spellEnd"/>
            <w:r w:rsidRPr="00846489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46489">
              <w:rPr>
                <w:b/>
                <w:i/>
                <w:sz w:val="24"/>
                <w:szCs w:val="24"/>
              </w:rPr>
              <w:t>Manzé</w:t>
            </w:r>
            <w:proofErr w:type="spellEnd"/>
            <w:r w:rsidRPr="00846489">
              <w:rPr>
                <w:b/>
                <w:i/>
                <w:sz w:val="24"/>
                <w:szCs w:val="24"/>
              </w:rPr>
              <w:t xml:space="preserve"> – Gran 20 </w:t>
            </w:r>
            <w:proofErr w:type="spellStart"/>
            <w:r w:rsidRPr="00846489">
              <w:rPr>
                <w:b/>
                <w:i/>
                <w:sz w:val="24"/>
                <w:szCs w:val="24"/>
              </w:rPr>
              <w:t>desanm</w:t>
            </w:r>
            <w:proofErr w:type="spellEnd"/>
            <w:r w:rsidRPr="00846489">
              <w:rPr>
                <w:b/>
                <w:i/>
                <w:sz w:val="24"/>
                <w:szCs w:val="24"/>
              </w:rPr>
              <w:t xml:space="preserve"> 202</w:t>
            </w:r>
            <w:r w:rsidR="002F4D90">
              <w:rPr>
                <w:b/>
                <w:i/>
                <w:sz w:val="24"/>
                <w:szCs w:val="24"/>
              </w:rPr>
              <w:t>6</w:t>
            </w:r>
            <w:r w:rsidRPr="00846489">
              <w:rPr>
                <w:b/>
                <w:i/>
                <w:sz w:val="24"/>
                <w:szCs w:val="24"/>
              </w:rPr>
              <w:t xml:space="preserve"> –Musée Historique de Villèle.</w:t>
            </w:r>
          </w:p>
          <w:p w14:paraId="29386B44" w14:textId="25F1B2FA" w:rsidR="006F674F" w:rsidRPr="009010E5" w:rsidRDefault="002D6A3B">
            <w:pPr>
              <w:pStyle w:val="TableParagraph"/>
              <w:spacing w:before="189"/>
              <w:ind w:right="201"/>
              <w:jc w:val="both"/>
              <w:rPr>
                <w:rFonts w:ascii="Calisto MT" w:hAnsi="Calisto MT"/>
                <w:i/>
                <w:sz w:val="20"/>
                <w:szCs w:val="20"/>
              </w:rPr>
            </w:pPr>
            <w:r w:rsidRPr="009010E5">
              <w:rPr>
                <w:rFonts w:ascii="Calisto MT" w:hAnsi="Calisto MT"/>
                <w:b/>
                <w:i/>
                <w:sz w:val="20"/>
                <w:szCs w:val="20"/>
              </w:rPr>
              <w:t xml:space="preserve">Pour tout renseignement complémentaire, vous pouvez adresser vos demandes par courriel </w:t>
            </w:r>
            <w:r w:rsidR="00846489" w:rsidRPr="009010E5">
              <w:rPr>
                <w:rFonts w:ascii="Calisto MT" w:hAnsi="Calisto MT"/>
                <w:b/>
                <w:i/>
                <w:sz w:val="20"/>
                <w:szCs w:val="20"/>
              </w:rPr>
              <w:t>à</w:t>
            </w:r>
            <w:r w:rsidRPr="009010E5">
              <w:rPr>
                <w:rFonts w:ascii="Calisto MT" w:hAnsi="Calisto MT"/>
                <w:b/>
                <w:i/>
                <w:sz w:val="20"/>
                <w:szCs w:val="20"/>
              </w:rPr>
              <w:t xml:space="preserve"> : </w:t>
            </w:r>
            <w:hyperlink r:id="rId10" w:history="1">
              <w:r w:rsidR="002F4D90" w:rsidRPr="0038228C">
                <w:rPr>
                  <w:rStyle w:val="Lienhypertexte"/>
                  <w:rFonts w:ascii="Calisto MT" w:hAnsi="Calisto MT"/>
                  <w:i/>
                  <w:sz w:val="20"/>
                  <w:szCs w:val="20"/>
                </w:rPr>
                <w:t xml:space="preserve">richenel.hubert@cg974.fr, </w:t>
              </w:r>
            </w:hyperlink>
            <w:hyperlink r:id="rId11">
              <w:r w:rsidRPr="009010E5">
                <w:rPr>
                  <w:rFonts w:ascii="Calisto MT" w:hAnsi="Calisto MT"/>
                  <w:i/>
                  <w:color w:val="0C396C"/>
                  <w:sz w:val="20"/>
                  <w:szCs w:val="20"/>
                </w:rPr>
                <w:t xml:space="preserve">dany.cantina@cg974.fr </w:t>
              </w:r>
            </w:hyperlink>
          </w:p>
        </w:tc>
      </w:tr>
    </w:tbl>
    <w:p w14:paraId="34F16612" w14:textId="77777777" w:rsidR="006F674F" w:rsidRDefault="006F674F" w:rsidP="009B14CC">
      <w:pPr>
        <w:pStyle w:val="Corpsdetexte"/>
        <w:rPr>
          <w:rFonts w:ascii="Calibri"/>
          <w:b/>
          <w:sz w:val="20"/>
        </w:rPr>
      </w:pPr>
    </w:p>
    <w:sectPr w:rsidR="006F674F" w:rsidSect="009010E5">
      <w:footerReference w:type="default" r:id="rId12"/>
      <w:pgSz w:w="11920" w:h="16860"/>
      <w:pgMar w:top="700" w:right="600" w:bottom="1320" w:left="760" w:header="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2CCFE" w14:textId="77777777" w:rsidR="00FE4027" w:rsidRDefault="00FE4027">
      <w:r>
        <w:separator/>
      </w:r>
    </w:p>
  </w:endnote>
  <w:endnote w:type="continuationSeparator" w:id="0">
    <w:p w14:paraId="2BA2B781" w14:textId="77777777" w:rsidR="00FE4027" w:rsidRDefault="00FE4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12312" w14:textId="77777777" w:rsidR="006F674F" w:rsidRDefault="00A401E6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7280" behindDoc="1" locked="0" layoutInCell="1" allowOverlap="1" wp14:anchorId="51A77C09" wp14:editId="214E57FD">
              <wp:simplePos x="0" y="0"/>
              <wp:positionH relativeFrom="page">
                <wp:posOffset>438785</wp:posOffset>
              </wp:positionH>
              <wp:positionV relativeFrom="page">
                <wp:posOffset>9801860</wp:posOffset>
              </wp:positionV>
              <wp:extent cx="7121525" cy="635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152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B088EA" id="Rectangle 5" o:spid="_x0000_s1026" style="position:absolute;margin-left:34.55pt;margin-top:771.8pt;width:560.75pt;height:.5pt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8304" behindDoc="1" locked="0" layoutInCell="1" allowOverlap="1" wp14:anchorId="55923BE8" wp14:editId="6611198E">
              <wp:simplePos x="0" y="0"/>
              <wp:positionH relativeFrom="page">
                <wp:posOffset>1101725</wp:posOffset>
              </wp:positionH>
              <wp:positionV relativeFrom="page">
                <wp:posOffset>9813290</wp:posOffset>
              </wp:positionV>
              <wp:extent cx="5436235" cy="44640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6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2F00EB" w14:textId="77777777" w:rsidR="006F674F" w:rsidRPr="00C90058" w:rsidRDefault="002D6A3B">
                          <w:pPr>
                            <w:spacing w:before="15"/>
                            <w:ind w:left="2127"/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</w:pP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C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O</w:t>
                          </w:r>
                          <w:r w:rsidRPr="00C90058">
                            <w:rPr>
                              <w:rFonts w:ascii="Arial"/>
                              <w:b/>
                              <w:spacing w:val="-4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  <w:r w:rsidRPr="00C90058">
                            <w:rPr>
                              <w:rFonts w:ascii="Arial"/>
                              <w:b/>
                              <w:spacing w:val="-9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S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I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L</w:t>
                          </w:r>
                          <w:r w:rsidRPr="00C90058">
                            <w:rPr>
                              <w:rFonts w:ascii="Arial"/>
                              <w:b/>
                              <w:spacing w:val="40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D</w:t>
                          </w:r>
                          <w:r w:rsidRPr="00C90058">
                            <w:rPr>
                              <w:rFonts w:ascii="Arial"/>
                              <w:b/>
                              <w:spacing w:val="-11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P A</w:t>
                          </w:r>
                          <w:r w:rsidRPr="00C90058">
                            <w:rPr>
                              <w:rFonts w:ascii="Arial"/>
                              <w:b/>
                              <w:spacing w:val="-1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R</w:t>
                          </w:r>
                          <w:r w:rsidRPr="00C90058">
                            <w:rPr>
                              <w:rFonts w:ascii="Arial"/>
                              <w:b/>
                              <w:spacing w:val="-7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T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M</w:t>
                          </w:r>
                          <w:r w:rsidRPr="00C90058">
                            <w:rPr>
                              <w:rFonts w:ascii="Arial"/>
                              <w:b/>
                              <w:spacing w:val="-3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8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T</w:t>
                          </w:r>
                          <w:r w:rsidRPr="00C90058">
                            <w:rPr>
                              <w:rFonts w:ascii="Arial"/>
                              <w:b/>
                              <w:spacing w:val="-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A</w:t>
                          </w:r>
                          <w:r w:rsidRPr="00C90058">
                            <w:rPr>
                              <w:rFonts w:ascii="Arial"/>
                              <w:b/>
                              <w:spacing w:val="-1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L</w:t>
                          </w:r>
                          <w:r w:rsidRPr="00C90058">
                            <w:rPr>
                              <w:rFonts w:ascii="Arial"/>
                              <w:b/>
                              <w:spacing w:val="41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D</w:t>
                          </w:r>
                          <w:r w:rsidRPr="00C90058">
                            <w:rPr>
                              <w:rFonts w:ascii="Arial"/>
                              <w:b/>
                              <w:spacing w:val="-4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79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L</w:t>
                          </w:r>
                          <w:r w:rsidRPr="00C90058">
                            <w:rPr>
                              <w:rFonts w:ascii="Arial"/>
                              <w:b/>
                              <w:spacing w:val="-1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A</w:t>
                          </w:r>
                          <w:r w:rsidRPr="00C90058">
                            <w:rPr>
                              <w:rFonts w:ascii="Arial"/>
                              <w:b/>
                              <w:spacing w:val="73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R</w:t>
                          </w:r>
                          <w:r w:rsidRPr="00C90058">
                            <w:rPr>
                              <w:rFonts w:ascii="Arial"/>
                              <w:b/>
                              <w:spacing w:val="-7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U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  <w:r w:rsidRPr="00C90058">
                            <w:rPr>
                              <w:rFonts w:ascii="Arial"/>
                              <w:b/>
                              <w:spacing w:val="-7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I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O</w:t>
                          </w:r>
                          <w:r w:rsidRPr="00C90058">
                            <w:rPr>
                              <w:rFonts w:ascii="Arial"/>
                              <w:b/>
                              <w:spacing w:val="-4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</w:p>
                        <w:p w14:paraId="2F42EDB2" w14:textId="77777777" w:rsidR="006F674F" w:rsidRDefault="002D6A3B">
                          <w:pPr>
                            <w:pStyle w:val="Corpsdetexte"/>
                            <w:spacing w:before="1"/>
                            <w:ind w:left="2070"/>
                          </w:pPr>
                          <w:r>
                            <w:t>DIRECTION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 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CULTURE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DU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SPORT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Musée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historique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Villèle</w:t>
                          </w:r>
                        </w:p>
                        <w:p w14:paraId="35A59397" w14:textId="77777777" w:rsidR="006F674F" w:rsidRDefault="002D6A3B">
                          <w:pPr>
                            <w:pStyle w:val="Corpsdetexte"/>
                            <w:ind w:left="20" w:firstLine="302"/>
                          </w:pPr>
                          <w:r>
                            <w:t>Domaine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Panon-</w:t>
                          </w:r>
                          <w:proofErr w:type="spellStart"/>
                          <w:r>
                            <w:t>Desbassayns</w:t>
                          </w:r>
                          <w:proofErr w:type="spellEnd"/>
                          <w:r>
                            <w:t xml:space="preserve"> 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P. n°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Villèle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97435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Saint-Gilles-les-Hauts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Tél.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0262.55.64.10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Télécopie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0262.55.51.91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Télex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916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283–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Site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Internet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hyperlink r:id="rId1">
                            <w:r>
                              <w:t>http://www.cg974.fr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</w:hyperlink>
                          <w:r>
                            <w:t>N°SIREN 229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740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014-7220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DEPARTEMENT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9011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ADMINISTRATION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LOCALE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923B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6.75pt;margin-top:772.7pt;width:428.05pt;height:35.15pt;z-index:-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" filled="f" stroked="f">
              <v:textbox inset="0,0,0,0">
                <w:txbxContent>
                  <w:p w14:paraId="1D2F00EB" w14:textId="77777777" w:rsidR="006F674F" w:rsidRPr="00C90058" w:rsidRDefault="002D6A3B">
                    <w:pPr>
                      <w:spacing w:before="15"/>
                      <w:ind w:left="2127"/>
                      <w:rPr>
                        <w:rFonts w:ascii="Arial"/>
                        <w:b/>
                        <w:sz w:val="16"/>
                        <w:lang w:val="de-DE"/>
                      </w:rPr>
                    </w:pP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C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O</w:t>
                    </w:r>
                    <w:r w:rsidRPr="00C90058">
                      <w:rPr>
                        <w:rFonts w:ascii="Arial"/>
                        <w:b/>
                        <w:spacing w:val="-4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  <w:r w:rsidRPr="00C90058">
                      <w:rPr>
                        <w:rFonts w:ascii="Arial"/>
                        <w:b/>
                        <w:spacing w:val="-9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S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I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L</w:t>
                    </w:r>
                    <w:r w:rsidRPr="00C90058">
                      <w:rPr>
                        <w:rFonts w:ascii="Arial"/>
                        <w:b/>
                        <w:spacing w:val="40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D</w:t>
                    </w:r>
                    <w:r w:rsidRPr="00C90058">
                      <w:rPr>
                        <w:rFonts w:ascii="Arial"/>
                        <w:b/>
                        <w:spacing w:val="-11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P A</w:t>
                    </w:r>
                    <w:r w:rsidRPr="00C90058">
                      <w:rPr>
                        <w:rFonts w:ascii="Arial"/>
                        <w:b/>
                        <w:spacing w:val="-1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R</w:t>
                    </w:r>
                    <w:r w:rsidRPr="00C90058">
                      <w:rPr>
                        <w:rFonts w:ascii="Arial"/>
                        <w:b/>
                        <w:spacing w:val="-7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T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M</w:t>
                    </w:r>
                    <w:r w:rsidRPr="00C90058">
                      <w:rPr>
                        <w:rFonts w:ascii="Arial"/>
                        <w:b/>
                        <w:spacing w:val="-3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8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T</w:t>
                    </w:r>
                    <w:r w:rsidRPr="00C90058">
                      <w:rPr>
                        <w:rFonts w:ascii="Arial"/>
                        <w:b/>
                        <w:spacing w:val="-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A</w:t>
                    </w:r>
                    <w:r w:rsidRPr="00C90058">
                      <w:rPr>
                        <w:rFonts w:ascii="Arial"/>
                        <w:b/>
                        <w:spacing w:val="-1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L</w:t>
                    </w:r>
                    <w:r w:rsidRPr="00C90058">
                      <w:rPr>
                        <w:rFonts w:ascii="Arial"/>
                        <w:b/>
                        <w:spacing w:val="41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D</w:t>
                    </w:r>
                    <w:r w:rsidRPr="00C90058">
                      <w:rPr>
                        <w:rFonts w:ascii="Arial"/>
                        <w:b/>
                        <w:spacing w:val="-4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79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L</w:t>
                    </w:r>
                    <w:r w:rsidRPr="00C90058">
                      <w:rPr>
                        <w:rFonts w:ascii="Arial"/>
                        <w:b/>
                        <w:spacing w:val="-1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A</w:t>
                    </w:r>
                    <w:r w:rsidRPr="00C90058">
                      <w:rPr>
                        <w:rFonts w:ascii="Arial"/>
                        <w:b/>
                        <w:spacing w:val="73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R</w:t>
                    </w:r>
                    <w:r w:rsidRPr="00C90058">
                      <w:rPr>
                        <w:rFonts w:ascii="Arial"/>
                        <w:b/>
                        <w:spacing w:val="-7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U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  <w:r w:rsidRPr="00C90058">
                      <w:rPr>
                        <w:rFonts w:ascii="Arial"/>
                        <w:b/>
                        <w:spacing w:val="-7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I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O</w:t>
                    </w:r>
                    <w:r w:rsidRPr="00C90058">
                      <w:rPr>
                        <w:rFonts w:ascii="Arial"/>
                        <w:b/>
                        <w:spacing w:val="-4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</w:p>
                  <w:p w14:paraId="2F42EDB2" w14:textId="77777777" w:rsidR="006F674F" w:rsidRDefault="002D6A3B">
                    <w:pPr>
                      <w:pStyle w:val="Corpsdetexte"/>
                      <w:spacing w:before="1"/>
                      <w:ind w:left="2070"/>
                    </w:pPr>
                    <w:r>
                      <w:t>DIRECTION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 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CULTURE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DU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SPORT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Musée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historique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Villèle</w:t>
                    </w:r>
                  </w:p>
                  <w:p w14:paraId="35A59397" w14:textId="77777777" w:rsidR="006F674F" w:rsidRDefault="002D6A3B">
                    <w:pPr>
                      <w:pStyle w:val="Corpsdetexte"/>
                      <w:ind w:left="20" w:firstLine="302"/>
                    </w:pPr>
                    <w:r>
                      <w:t>Domaine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Panon-Desbassayns 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B.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P. n°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Villèle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97435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Saint-Gilles-les-Hauts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Tél.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0262.55.64.10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Télécopie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0262.55.51.91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Télex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916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283–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Site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Internet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3"/>
                      </w:rPr>
                      <w:t xml:space="preserve"> </w:t>
                    </w:r>
                    <w:hyperlink r:id="rId2">
                      <w:r>
                        <w:t>http://www.cg974.fr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</w:hyperlink>
                    <w:r>
                      <w:t>N°SIREN 229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740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014-7220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DEPARTEMENT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9011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ADMINISTRATION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LOCALE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E3FE2" w14:textId="77777777" w:rsidR="006F674F" w:rsidRDefault="00A401E6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8816" behindDoc="1" locked="0" layoutInCell="1" allowOverlap="1" wp14:anchorId="390E5A77" wp14:editId="76B16710">
              <wp:simplePos x="0" y="0"/>
              <wp:positionH relativeFrom="page">
                <wp:posOffset>438785</wp:posOffset>
              </wp:positionH>
              <wp:positionV relativeFrom="page">
                <wp:posOffset>9801860</wp:posOffset>
              </wp:positionV>
              <wp:extent cx="712152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152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508454" id="Rectangle 2" o:spid="_x0000_s1026" style="position:absolute;margin-left:34.55pt;margin-top:771.8pt;width:560.75pt;height:.5pt;z-index:-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9328" behindDoc="1" locked="0" layoutInCell="1" allowOverlap="1" wp14:anchorId="0ECBB6DE" wp14:editId="38332569">
              <wp:simplePos x="0" y="0"/>
              <wp:positionH relativeFrom="page">
                <wp:posOffset>1101725</wp:posOffset>
              </wp:positionH>
              <wp:positionV relativeFrom="page">
                <wp:posOffset>9813290</wp:posOffset>
              </wp:positionV>
              <wp:extent cx="5436235" cy="4464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6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4418B" w14:textId="77777777" w:rsidR="006F674F" w:rsidRPr="00C90058" w:rsidRDefault="002D6A3B">
                          <w:pPr>
                            <w:spacing w:before="15"/>
                            <w:ind w:left="2127"/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</w:pP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C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O</w:t>
                          </w:r>
                          <w:r w:rsidRPr="00C90058">
                            <w:rPr>
                              <w:rFonts w:ascii="Arial"/>
                              <w:b/>
                              <w:spacing w:val="-4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  <w:r w:rsidRPr="00C90058">
                            <w:rPr>
                              <w:rFonts w:ascii="Arial"/>
                              <w:b/>
                              <w:spacing w:val="-9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S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I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L</w:t>
                          </w:r>
                          <w:r w:rsidRPr="00C90058">
                            <w:rPr>
                              <w:rFonts w:ascii="Arial"/>
                              <w:b/>
                              <w:spacing w:val="40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D</w:t>
                          </w:r>
                          <w:r w:rsidRPr="00C90058">
                            <w:rPr>
                              <w:rFonts w:ascii="Arial"/>
                              <w:b/>
                              <w:spacing w:val="-11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P A</w:t>
                          </w:r>
                          <w:r w:rsidRPr="00C90058">
                            <w:rPr>
                              <w:rFonts w:ascii="Arial"/>
                              <w:b/>
                              <w:spacing w:val="-1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R</w:t>
                          </w:r>
                          <w:r w:rsidRPr="00C90058">
                            <w:rPr>
                              <w:rFonts w:ascii="Arial"/>
                              <w:b/>
                              <w:spacing w:val="-7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T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M</w:t>
                          </w:r>
                          <w:r w:rsidRPr="00C90058">
                            <w:rPr>
                              <w:rFonts w:ascii="Arial"/>
                              <w:b/>
                              <w:spacing w:val="-3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8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  <w:r w:rsidRPr="00C90058">
                            <w:rPr>
                              <w:rFonts w:ascii="Arial"/>
                              <w:b/>
                              <w:spacing w:val="-6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T</w:t>
                          </w:r>
                          <w:r w:rsidRPr="00C90058">
                            <w:rPr>
                              <w:rFonts w:ascii="Arial"/>
                              <w:b/>
                              <w:spacing w:val="-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A</w:t>
                          </w:r>
                          <w:r w:rsidRPr="00C90058">
                            <w:rPr>
                              <w:rFonts w:ascii="Arial"/>
                              <w:b/>
                              <w:spacing w:val="-1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L</w:t>
                          </w:r>
                          <w:r w:rsidRPr="00C90058">
                            <w:rPr>
                              <w:rFonts w:ascii="Arial"/>
                              <w:b/>
                              <w:spacing w:val="41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D</w:t>
                          </w:r>
                          <w:r w:rsidRPr="00C90058">
                            <w:rPr>
                              <w:rFonts w:ascii="Arial"/>
                              <w:b/>
                              <w:spacing w:val="-4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79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L</w:t>
                          </w:r>
                          <w:r w:rsidRPr="00C90058">
                            <w:rPr>
                              <w:rFonts w:ascii="Arial"/>
                              <w:b/>
                              <w:spacing w:val="-1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A</w:t>
                          </w:r>
                          <w:r w:rsidRPr="00C90058">
                            <w:rPr>
                              <w:rFonts w:ascii="Arial"/>
                              <w:b/>
                              <w:spacing w:val="73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R</w:t>
                          </w:r>
                          <w:r w:rsidRPr="00C90058">
                            <w:rPr>
                              <w:rFonts w:ascii="Arial"/>
                              <w:b/>
                              <w:spacing w:val="-7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E</w:t>
                          </w:r>
                          <w:r w:rsidRPr="00C90058">
                            <w:rPr>
                              <w:rFonts w:ascii="Arial"/>
                              <w:b/>
                              <w:spacing w:val="-2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U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  <w:r w:rsidRPr="00C90058">
                            <w:rPr>
                              <w:rFonts w:ascii="Arial"/>
                              <w:b/>
                              <w:spacing w:val="-7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I</w:t>
                          </w:r>
                          <w:r w:rsidRPr="00C90058">
                            <w:rPr>
                              <w:rFonts w:ascii="Arial"/>
                              <w:b/>
                              <w:spacing w:val="-5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O</w:t>
                          </w:r>
                          <w:r w:rsidRPr="00C90058">
                            <w:rPr>
                              <w:rFonts w:ascii="Arial"/>
                              <w:b/>
                              <w:spacing w:val="-4"/>
                              <w:sz w:val="16"/>
                              <w:lang w:val="de-DE"/>
                            </w:rPr>
                            <w:t xml:space="preserve"> </w:t>
                          </w:r>
                          <w:r w:rsidRPr="00C90058">
                            <w:rPr>
                              <w:rFonts w:ascii="Arial"/>
                              <w:b/>
                              <w:sz w:val="16"/>
                              <w:lang w:val="de-DE"/>
                            </w:rPr>
                            <w:t>N</w:t>
                          </w:r>
                        </w:p>
                        <w:p w14:paraId="3DF350E1" w14:textId="77777777" w:rsidR="006F674F" w:rsidRDefault="002D6A3B">
                          <w:pPr>
                            <w:pStyle w:val="Corpsdetexte"/>
                            <w:spacing w:before="1"/>
                            <w:ind w:left="2070"/>
                          </w:pPr>
                          <w:r>
                            <w:t>DIRECTION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 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CULTURE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Musée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historique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Villèle</w:t>
                          </w:r>
                          <w:r w:rsidR="00C90058">
                            <w:t>, histoire de l’Habitation et de l’Esclavage</w:t>
                          </w:r>
                        </w:p>
                        <w:p w14:paraId="3A72AA58" w14:textId="77777777" w:rsidR="006F674F" w:rsidRDefault="002D6A3B">
                          <w:pPr>
                            <w:pStyle w:val="Corpsdetexte"/>
                            <w:ind w:left="20" w:firstLine="302"/>
                          </w:pPr>
                          <w:r>
                            <w:t>Domaine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Panon-</w:t>
                          </w:r>
                          <w:proofErr w:type="spellStart"/>
                          <w:r>
                            <w:t>Desbassayns</w:t>
                          </w:r>
                          <w:proofErr w:type="spellEnd"/>
                          <w:r>
                            <w:t xml:space="preserve"> 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P. n°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Villèle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97435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Saint-Gilles-les-Hauts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Tél.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0262.55.64.10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Télécopie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0262.55.51.91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Télex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916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283–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Site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Internet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hyperlink r:id="rId1">
                            <w:r>
                              <w:t>http://www.cg974.fr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</w:hyperlink>
                          <w:r>
                            <w:t>N°SIREN 229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740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014-7220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DEPARTEMENT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9011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ADMINISTRATION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LOCALE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BB6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6.75pt;margin-top:772.7pt;width:428.05pt;height:35.15pt;z-index:-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" filled="f" stroked="f">
              <v:textbox inset="0,0,0,0">
                <w:txbxContent>
                  <w:p w14:paraId="4424418B" w14:textId="77777777" w:rsidR="006F674F" w:rsidRPr="00C90058" w:rsidRDefault="002D6A3B">
                    <w:pPr>
                      <w:spacing w:before="15"/>
                      <w:ind w:left="2127"/>
                      <w:rPr>
                        <w:rFonts w:ascii="Arial"/>
                        <w:b/>
                        <w:sz w:val="16"/>
                        <w:lang w:val="de-DE"/>
                      </w:rPr>
                    </w:pP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C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O</w:t>
                    </w:r>
                    <w:r w:rsidRPr="00C90058">
                      <w:rPr>
                        <w:rFonts w:ascii="Arial"/>
                        <w:b/>
                        <w:spacing w:val="-4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  <w:r w:rsidRPr="00C90058">
                      <w:rPr>
                        <w:rFonts w:ascii="Arial"/>
                        <w:b/>
                        <w:spacing w:val="-9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S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I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L</w:t>
                    </w:r>
                    <w:r w:rsidRPr="00C90058">
                      <w:rPr>
                        <w:rFonts w:ascii="Arial"/>
                        <w:b/>
                        <w:spacing w:val="40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D</w:t>
                    </w:r>
                    <w:r w:rsidRPr="00C90058">
                      <w:rPr>
                        <w:rFonts w:ascii="Arial"/>
                        <w:b/>
                        <w:spacing w:val="-11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P A</w:t>
                    </w:r>
                    <w:r w:rsidRPr="00C90058">
                      <w:rPr>
                        <w:rFonts w:ascii="Arial"/>
                        <w:b/>
                        <w:spacing w:val="-1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R</w:t>
                    </w:r>
                    <w:r w:rsidRPr="00C90058">
                      <w:rPr>
                        <w:rFonts w:ascii="Arial"/>
                        <w:b/>
                        <w:spacing w:val="-7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T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M</w:t>
                    </w:r>
                    <w:r w:rsidRPr="00C90058">
                      <w:rPr>
                        <w:rFonts w:ascii="Arial"/>
                        <w:b/>
                        <w:spacing w:val="-3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8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  <w:r w:rsidRPr="00C90058">
                      <w:rPr>
                        <w:rFonts w:ascii="Arial"/>
                        <w:b/>
                        <w:spacing w:val="-6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T</w:t>
                    </w:r>
                    <w:r w:rsidRPr="00C90058">
                      <w:rPr>
                        <w:rFonts w:ascii="Arial"/>
                        <w:b/>
                        <w:spacing w:val="-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A</w:t>
                    </w:r>
                    <w:r w:rsidRPr="00C90058">
                      <w:rPr>
                        <w:rFonts w:ascii="Arial"/>
                        <w:b/>
                        <w:spacing w:val="-1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L</w:t>
                    </w:r>
                    <w:r w:rsidRPr="00C90058">
                      <w:rPr>
                        <w:rFonts w:ascii="Arial"/>
                        <w:b/>
                        <w:spacing w:val="41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D</w:t>
                    </w:r>
                    <w:r w:rsidRPr="00C90058">
                      <w:rPr>
                        <w:rFonts w:ascii="Arial"/>
                        <w:b/>
                        <w:spacing w:val="-4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79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L</w:t>
                    </w:r>
                    <w:r w:rsidRPr="00C90058">
                      <w:rPr>
                        <w:rFonts w:ascii="Arial"/>
                        <w:b/>
                        <w:spacing w:val="-1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A</w:t>
                    </w:r>
                    <w:r w:rsidRPr="00C90058">
                      <w:rPr>
                        <w:rFonts w:ascii="Arial"/>
                        <w:b/>
                        <w:spacing w:val="73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R</w:t>
                    </w:r>
                    <w:r w:rsidRPr="00C90058">
                      <w:rPr>
                        <w:rFonts w:ascii="Arial"/>
                        <w:b/>
                        <w:spacing w:val="-7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E</w:t>
                    </w:r>
                    <w:r w:rsidRPr="00C90058">
                      <w:rPr>
                        <w:rFonts w:ascii="Arial"/>
                        <w:b/>
                        <w:spacing w:val="-2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U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  <w:r w:rsidRPr="00C90058">
                      <w:rPr>
                        <w:rFonts w:ascii="Arial"/>
                        <w:b/>
                        <w:spacing w:val="-7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I</w:t>
                    </w:r>
                    <w:r w:rsidRPr="00C90058">
                      <w:rPr>
                        <w:rFonts w:ascii="Arial"/>
                        <w:b/>
                        <w:spacing w:val="-5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O</w:t>
                    </w:r>
                    <w:r w:rsidRPr="00C90058">
                      <w:rPr>
                        <w:rFonts w:ascii="Arial"/>
                        <w:b/>
                        <w:spacing w:val="-4"/>
                        <w:sz w:val="16"/>
                        <w:lang w:val="de-DE"/>
                      </w:rPr>
                      <w:t xml:space="preserve"> </w:t>
                    </w:r>
                    <w:r w:rsidRPr="00C90058">
                      <w:rPr>
                        <w:rFonts w:ascii="Arial"/>
                        <w:b/>
                        <w:sz w:val="16"/>
                        <w:lang w:val="de-DE"/>
                      </w:rPr>
                      <w:t>N</w:t>
                    </w:r>
                  </w:p>
                  <w:p w14:paraId="3DF350E1" w14:textId="77777777" w:rsidR="006F674F" w:rsidRDefault="002D6A3B">
                    <w:pPr>
                      <w:pStyle w:val="Corpsdetexte"/>
                      <w:spacing w:before="1"/>
                      <w:ind w:left="2070"/>
                    </w:pPr>
                    <w:r>
                      <w:t>DIRECTION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 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CULTURE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Musée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historique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Villèle</w:t>
                    </w:r>
                    <w:r w:rsidR="00C90058">
                      <w:t>, histoire de l’Habitation et de l’Esclavage</w:t>
                    </w:r>
                  </w:p>
                  <w:p w14:paraId="3A72AA58" w14:textId="77777777" w:rsidR="006F674F" w:rsidRDefault="002D6A3B">
                    <w:pPr>
                      <w:pStyle w:val="Corpsdetexte"/>
                      <w:ind w:left="20" w:firstLine="302"/>
                    </w:pPr>
                    <w:r>
                      <w:t>Domaine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Panon-Desbassayns 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B.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P. n°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Villèle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97435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Saint-Gilles-les-Hauts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Tél.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0262.55.64.10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Télécopie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0262.55.51.91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Télex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916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283–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Site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Internet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3"/>
                      </w:rPr>
                      <w:t xml:space="preserve"> </w:t>
                    </w:r>
                    <w:hyperlink r:id="rId2">
                      <w:r>
                        <w:t>http://www.cg974.fr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</w:hyperlink>
                    <w:r>
                      <w:t>N°SIREN 229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740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014-7220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DEPARTEMENT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9011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ADMINISTRATION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LOCALE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008D0" w14:textId="77777777" w:rsidR="00FE4027" w:rsidRDefault="00FE4027">
      <w:r>
        <w:separator/>
      </w:r>
    </w:p>
  </w:footnote>
  <w:footnote w:type="continuationSeparator" w:id="0">
    <w:p w14:paraId="066EE300" w14:textId="77777777" w:rsidR="00FE4027" w:rsidRDefault="00FE4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B28B1"/>
    <w:multiLevelType w:val="hybridMultilevel"/>
    <w:tmpl w:val="7272E48A"/>
    <w:lvl w:ilvl="0" w:tplc="28500DB0">
      <w:numFmt w:val="bullet"/>
      <w:lvlText w:val=""/>
      <w:lvlJc w:val="left"/>
      <w:pPr>
        <w:ind w:left="751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9BF44AFC">
      <w:numFmt w:val="bullet"/>
      <w:lvlText w:val="•"/>
      <w:lvlJc w:val="left"/>
      <w:pPr>
        <w:ind w:left="1531" w:hanging="360"/>
      </w:pPr>
      <w:rPr>
        <w:rFonts w:hint="default"/>
        <w:lang w:val="fr-FR" w:eastAsia="en-US" w:bidi="ar-SA"/>
      </w:rPr>
    </w:lvl>
    <w:lvl w:ilvl="2" w:tplc="3148E29C">
      <w:numFmt w:val="bullet"/>
      <w:lvlText w:val="•"/>
      <w:lvlJc w:val="left"/>
      <w:pPr>
        <w:ind w:left="2302" w:hanging="360"/>
      </w:pPr>
      <w:rPr>
        <w:rFonts w:hint="default"/>
        <w:lang w:val="fr-FR" w:eastAsia="en-US" w:bidi="ar-SA"/>
      </w:rPr>
    </w:lvl>
    <w:lvl w:ilvl="3" w:tplc="1A16485E">
      <w:numFmt w:val="bullet"/>
      <w:lvlText w:val="•"/>
      <w:lvlJc w:val="left"/>
      <w:pPr>
        <w:ind w:left="3073" w:hanging="360"/>
      </w:pPr>
      <w:rPr>
        <w:rFonts w:hint="default"/>
        <w:lang w:val="fr-FR" w:eastAsia="en-US" w:bidi="ar-SA"/>
      </w:rPr>
    </w:lvl>
    <w:lvl w:ilvl="4" w:tplc="BB44B226">
      <w:numFmt w:val="bullet"/>
      <w:lvlText w:val="•"/>
      <w:lvlJc w:val="left"/>
      <w:pPr>
        <w:ind w:left="3844" w:hanging="360"/>
      </w:pPr>
      <w:rPr>
        <w:rFonts w:hint="default"/>
        <w:lang w:val="fr-FR" w:eastAsia="en-US" w:bidi="ar-SA"/>
      </w:rPr>
    </w:lvl>
    <w:lvl w:ilvl="5" w:tplc="FA786348">
      <w:numFmt w:val="bullet"/>
      <w:lvlText w:val="•"/>
      <w:lvlJc w:val="left"/>
      <w:pPr>
        <w:ind w:left="4615" w:hanging="360"/>
      </w:pPr>
      <w:rPr>
        <w:rFonts w:hint="default"/>
        <w:lang w:val="fr-FR" w:eastAsia="en-US" w:bidi="ar-SA"/>
      </w:rPr>
    </w:lvl>
    <w:lvl w:ilvl="6" w:tplc="2688B1FC">
      <w:numFmt w:val="bullet"/>
      <w:lvlText w:val="•"/>
      <w:lvlJc w:val="left"/>
      <w:pPr>
        <w:ind w:left="5386" w:hanging="360"/>
      </w:pPr>
      <w:rPr>
        <w:rFonts w:hint="default"/>
        <w:lang w:val="fr-FR" w:eastAsia="en-US" w:bidi="ar-SA"/>
      </w:rPr>
    </w:lvl>
    <w:lvl w:ilvl="7" w:tplc="B1A48E92">
      <w:numFmt w:val="bullet"/>
      <w:lvlText w:val="•"/>
      <w:lvlJc w:val="left"/>
      <w:pPr>
        <w:ind w:left="6157" w:hanging="360"/>
      </w:pPr>
      <w:rPr>
        <w:rFonts w:hint="default"/>
        <w:lang w:val="fr-FR" w:eastAsia="en-US" w:bidi="ar-SA"/>
      </w:rPr>
    </w:lvl>
    <w:lvl w:ilvl="8" w:tplc="DFC4F644">
      <w:numFmt w:val="bullet"/>
      <w:lvlText w:val="•"/>
      <w:lvlJc w:val="left"/>
      <w:pPr>
        <w:ind w:left="6928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AA80BE7"/>
    <w:multiLevelType w:val="hybridMultilevel"/>
    <w:tmpl w:val="800815C2"/>
    <w:lvl w:ilvl="0" w:tplc="1DCED29E">
      <w:numFmt w:val="bullet"/>
      <w:lvlText w:val=""/>
      <w:lvlJc w:val="left"/>
      <w:pPr>
        <w:ind w:left="751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A26A46B8">
      <w:numFmt w:val="bullet"/>
      <w:lvlText w:val="•"/>
      <w:lvlJc w:val="left"/>
      <w:pPr>
        <w:ind w:left="1531" w:hanging="360"/>
      </w:pPr>
      <w:rPr>
        <w:rFonts w:hint="default"/>
        <w:lang w:val="fr-FR" w:eastAsia="en-US" w:bidi="ar-SA"/>
      </w:rPr>
    </w:lvl>
    <w:lvl w:ilvl="2" w:tplc="4FF03F08">
      <w:numFmt w:val="bullet"/>
      <w:lvlText w:val="•"/>
      <w:lvlJc w:val="left"/>
      <w:pPr>
        <w:ind w:left="2302" w:hanging="360"/>
      </w:pPr>
      <w:rPr>
        <w:rFonts w:hint="default"/>
        <w:lang w:val="fr-FR" w:eastAsia="en-US" w:bidi="ar-SA"/>
      </w:rPr>
    </w:lvl>
    <w:lvl w:ilvl="3" w:tplc="90DCC480">
      <w:numFmt w:val="bullet"/>
      <w:lvlText w:val="•"/>
      <w:lvlJc w:val="left"/>
      <w:pPr>
        <w:ind w:left="3073" w:hanging="360"/>
      </w:pPr>
      <w:rPr>
        <w:rFonts w:hint="default"/>
        <w:lang w:val="fr-FR" w:eastAsia="en-US" w:bidi="ar-SA"/>
      </w:rPr>
    </w:lvl>
    <w:lvl w:ilvl="4" w:tplc="0846CD28">
      <w:numFmt w:val="bullet"/>
      <w:lvlText w:val="•"/>
      <w:lvlJc w:val="left"/>
      <w:pPr>
        <w:ind w:left="3844" w:hanging="360"/>
      </w:pPr>
      <w:rPr>
        <w:rFonts w:hint="default"/>
        <w:lang w:val="fr-FR" w:eastAsia="en-US" w:bidi="ar-SA"/>
      </w:rPr>
    </w:lvl>
    <w:lvl w:ilvl="5" w:tplc="2046A124">
      <w:numFmt w:val="bullet"/>
      <w:lvlText w:val="•"/>
      <w:lvlJc w:val="left"/>
      <w:pPr>
        <w:ind w:left="4615" w:hanging="360"/>
      </w:pPr>
      <w:rPr>
        <w:rFonts w:hint="default"/>
        <w:lang w:val="fr-FR" w:eastAsia="en-US" w:bidi="ar-SA"/>
      </w:rPr>
    </w:lvl>
    <w:lvl w:ilvl="6" w:tplc="50B21D44">
      <w:numFmt w:val="bullet"/>
      <w:lvlText w:val="•"/>
      <w:lvlJc w:val="left"/>
      <w:pPr>
        <w:ind w:left="5386" w:hanging="360"/>
      </w:pPr>
      <w:rPr>
        <w:rFonts w:hint="default"/>
        <w:lang w:val="fr-FR" w:eastAsia="en-US" w:bidi="ar-SA"/>
      </w:rPr>
    </w:lvl>
    <w:lvl w:ilvl="7" w:tplc="2418313A">
      <w:numFmt w:val="bullet"/>
      <w:lvlText w:val="•"/>
      <w:lvlJc w:val="left"/>
      <w:pPr>
        <w:ind w:left="6157" w:hanging="360"/>
      </w:pPr>
      <w:rPr>
        <w:rFonts w:hint="default"/>
        <w:lang w:val="fr-FR" w:eastAsia="en-US" w:bidi="ar-SA"/>
      </w:rPr>
    </w:lvl>
    <w:lvl w:ilvl="8" w:tplc="D1E27C5C">
      <w:numFmt w:val="bullet"/>
      <w:lvlText w:val="•"/>
      <w:lvlJc w:val="left"/>
      <w:pPr>
        <w:ind w:left="6928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0B0A31AA"/>
    <w:multiLevelType w:val="multilevel"/>
    <w:tmpl w:val="3CA04358"/>
    <w:lvl w:ilvl="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FB2D24"/>
    <w:multiLevelType w:val="hybridMultilevel"/>
    <w:tmpl w:val="E93420D0"/>
    <w:lvl w:ilvl="0" w:tplc="3F06414A">
      <w:numFmt w:val="bullet"/>
      <w:lvlText w:val=""/>
      <w:lvlJc w:val="left"/>
      <w:pPr>
        <w:ind w:left="751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1CAC5B76">
      <w:numFmt w:val="bullet"/>
      <w:lvlText w:val="•"/>
      <w:lvlJc w:val="left"/>
      <w:pPr>
        <w:ind w:left="1531" w:hanging="360"/>
      </w:pPr>
      <w:rPr>
        <w:rFonts w:hint="default"/>
        <w:lang w:val="fr-FR" w:eastAsia="en-US" w:bidi="ar-SA"/>
      </w:rPr>
    </w:lvl>
    <w:lvl w:ilvl="2" w:tplc="1750DBBC">
      <w:numFmt w:val="bullet"/>
      <w:lvlText w:val="•"/>
      <w:lvlJc w:val="left"/>
      <w:pPr>
        <w:ind w:left="2302" w:hanging="360"/>
      </w:pPr>
      <w:rPr>
        <w:rFonts w:hint="default"/>
        <w:lang w:val="fr-FR" w:eastAsia="en-US" w:bidi="ar-SA"/>
      </w:rPr>
    </w:lvl>
    <w:lvl w:ilvl="3" w:tplc="61C8CFA6">
      <w:numFmt w:val="bullet"/>
      <w:lvlText w:val="•"/>
      <w:lvlJc w:val="left"/>
      <w:pPr>
        <w:ind w:left="3073" w:hanging="360"/>
      </w:pPr>
      <w:rPr>
        <w:rFonts w:hint="default"/>
        <w:lang w:val="fr-FR" w:eastAsia="en-US" w:bidi="ar-SA"/>
      </w:rPr>
    </w:lvl>
    <w:lvl w:ilvl="4" w:tplc="C9C6525A">
      <w:numFmt w:val="bullet"/>
      <w:lvlText w:val="•"/>
      <w:lvlJc w:val="left"/>
      <w:pPr>
        <w:ind w:left="3844" w:hanging="360"/>
      </w:pPr>
      <w:rPr>
        <w:rFonts w:hint="default"/>
        <w:lang w:val="fr-FR" w:eastAsia="en-US" w:bidi="ar-SA"/>
      </w:rPr>
    </w:lvl>
    <w:lvl w:ilvl="5" w:tplc="DC44C362">
      <w:numFmt w:val="bullet"/>
      <w:lvlText w:val="•"/>
      <w:lvlJc w:val="left"/>
      <w:pPr>
        <w:ind w:left="4616" w:hanging="360"/>
      </w:pPr>
      <w:rPr>
        <w:rFonts w:hint="default"/>
        <w:lang w:val="fr-FR" w:eastAsia="en-US" w:bidi="ar-SA"/>
      </w:rPr>
    </w:lvl>
    <w:lvl w:ilvl="6" w:tplc="0CAEEFD6">
      <w:numFmt w:val="bullet"/>
      <w:lvlText w:val="•"/>
      <w:lvlJc w:val="left"/>
      <w:pPr>
        <w:ind w:left="5387" w:hanging="360"/>
      </w:pPr>
      <w:rPr>
        <w:rFonts w:hint="default"/>
        <w:lang w:val="fr-FR" w:eastAsia="en-US" w:bidi="ar-SA"/>
      </w:rPr>
    </w:lvl>
    <w:lvl w:ilvl="7" w:tplc="74C661BE">
      <w:numFmt w:val="bullet"/>
      <w:lvlText w:val="•"/>
      <w:lvlJc w:val="left"/>
      <w:pPr>
        <w:ind w:left="6158" w:hanging="360"/>
      </w:pPr>
      <w:rPr>
        <w:rFonts w:hint="default"/>
        <w:lang w:val="fr-FR" w:eastAsia="en-US" w:bidi="ar-SA"/>
      </w:rPr>
    </w:lvl>
    <w:lvl w:ilvl="8" w:tplc="1B889390">
      <w:numFmt w:val="bullet"/>
      <w:lvlText w:val="•"/>
      <w:lvlJc w:val="left"/>
      <w:pPr>
        <w:ind w:left="6929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4DD22596"/>
    <w:multiLevelType w:val="hybridMultilevel"/>
    <w:tmpl w:val="5950C4CA"/>
    <w:lvl w:ilvl="0" w:tplc="161C7FA2">
      <w:start w:val="1"/>
      <w:numFmt w:val="decimal"/>
      <w:lvlText w:val="%1."/>
      <w:lvlJc w:val="left"/>
      <w:pPr>
        <w:ind w:left="391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en-US" w:bidi="ar-SA"/>
      </w:rPr>
    </w:lvl>
    <w:lvl w:ilvl="1" w:tplc="D8F00532">
      <w:numFmt w:val="bullet"/>
      <w:lvlText w:val=""/>
      <w:lvlJc w:val="left"/>
      <w:pPr>
        <w:ind w:left="1831" w:hanging="360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2" w:tplc="9258CFFE">
      <w:numFmt w:val="bullet"/>
      <w:lvlText w:val="•"/>
      <w:lvlJc w:val="left"/>
      <w:pPr>
        <w:ind w:left="1840" w:hanging="360"/>
      </w:pPr>
      <w:rPr>
        <w:rFonts w:hint="default"/>
        <w:lang w:val="fr-FR" w:eastAsia="en-US" w:bidi="ar-SA"/>
      </w:rPr>
    </w:lvl>
    <w:lvl w:ilvl="3" w:tplc="BD90AEBC">
      <w:numFmt w:val="bullet"/>
      <w:lvlText w:val="•"/>
      <w:lvlJc w:val="left"/>
      <w:pPr>
        <w:ind w:left="2669" w:hanging="360"/>
      </w:pPr>
      <w:rPr>
        <w:rFonts w:hint="default"/>
        <w:lang w:val="fr-FR" w:eastAsia="en-US" w:bidi="ar-SA"/>
      </w:rPr>
    </w:lvl>
    <w:lvl w:ilvl="4" w:tplc="DEAE7958">
      <w:numFmt w:val="bullet"/>
      <w:lvlText w:val="•"/>
      <w:lvlJc w:val="left"/>
      <w:pPr>
        <w:ind w:left="3498" w:hanging="360"/>
      </w:pPr>
      <w:rPr>
        <w:rFonts w:hint="default"/>
        <w:lang w:val="fr-FR" w:eastAsia="en-US" w:bidi="ar-SA"/>
      </w:rPr>
    </w:lvl>
    <w:lvl w:ilvl="5" w:tplc="C1020DE4">
      <w:numFmt w:val="bullet"/>
      <w:lvlText w:val="•"/>
      <w:lvlJc w:val="left"/>
      <w:pPr>
        <w:ind w:left="4327" w:hanging="360"/>
      </w:pPr>
      <w:rPr>
        <w:rFonts w:hint="default"/>
        <w:lang w:val="fr-FR" w:eastAsia="en-US" w:bidi="ar-SA"/>
      </w:rPr>
    </w:lvl>
    <w:lvl w:ilvl="6" w:tplc="5B24CC9C">
      <w:numFmt w:val="bullet"/>
      <w:lvlText w:val="•"/>
      <w:lvlJc w:val="left"/>
      <w:pPr>
        <w:ind w:left="5156" w:hanging="360"/>
      </w:pPr>
      <w:rPr>
        <w:rFonts w:hint="default"/>
        <w:lang w:val="fr-FR" w:eastAsia="en-US" w:bidi="ar-SA"/>
      </w:rPr>
    </w:lvl>
    <w:lvl w:ilvl="7" w:tplc="0F3E3C38">
      <w:numFmt w:val="bullet"/>
      <w:lvlText w:val="•"/>
      <w:lvlJc w:val="left"/>
      <w:pPr>
        <w:ind w:left="5985" w:hanging="360"/>
      </w:pPr>
      <w:rPr>
        <w:rFonts w:hint="default"/>
        <w:lang w:val="fr-FR" w:eastAsia="en-US" w:bidi="ar-SA"/>
      </w:rPr>
    </w:lvl>
    <w:lvl w:ilvl="8" w:tplc="BAC49220">
      <w:numFmt w:val="bullet"/>
      <w:lvlText w:val="•"/>
      <w:lvlJc w:val="left"/>
      <w:pPr>
        <w:ind w:left="6814" w:hanging="360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74F"/>
    <w:rsid w:val="00044FE1"/>
    <w:rsid w:val="002D6A3B"/>
    <w:rsid w:val="002F4D90"/>
    <w:rsid w:val="003A5A2C"/>
    <w:rsid w:val="003B61D7"/>
    <w:rsid w:val="003C66AE"/>
    <w:rsid w:val="004B0369"/>
    <w:rsid w:val="006F674F"/>
    <w:rsid w:val="00713D42"/>
    <w:rsid w:val="00846489"/>
    <w:rsid w:val="008F026E"/>
    <w:rsid w:val="009010E5"/>
    <w:rsid w:val="0091345E"/>
    <w:rsid w:val="00921295"/>
    <w:rsid w:val="009B14CC"/>
    <w:rsid w:val="009E6637"/>
    <w:rsid w:val="00A401E6"/>
    <w:rsid w:val="00A65789"/>
    <w:rsid w:val="00A84371"/>
    <w:rsid w:val="00B15808"/>
    <w:rsid w:val="00C8240E"/>
    <w:rsid w:val="00C90058"/>
    <w:rsid w:val="00E37017"/>
    <w:rsid w:val="00EC76E5"/>
    <w:rsid w:val="00F545CB"/>
    <w:rsid w:val="00FE4027"/>
    <w:rsid w:val="00FE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F32B2"/>
  <w15:docId w15:val="{9668DC51-EE26-49D2-8EF7-0BF3BD23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MT" w:eastAsia="Arial MT" w:hAnsi="Arial MT" w:cs="Arial MT"/>
      <w:sz w:val="14"/>
      <w:szCs w:val="14"/>
    </w:rPr>
  </w:style>
  <w:style w:type="paragraph" w:styleId="Titre">
    <w:name w:val="Title"/>
    <w:basedOn w:val="Normal"/>
    <w:uiPriority w:val="10"/>
    <w:qFormat/>
    <w:pPr>
      <w:spacing w:before="70"/>
      <w:ind w:left="2925" w:right="3074" w:hanging="8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391"/>
    </w:pPr>
  </w:style>
  <w:style w:type="paragraph" w:styleId="En-tte">
    <w:name w:val="header"/>
    <w:basedOn w:val="Normal"/>
    <w:link w:val="En-tteCar"/>
    <w:uiPriority w:val="99"/>
    <w:unhideWhenUsed/>
    <w:rsid w:val="00C9005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90058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9005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0058"/>
    <w:rPr>
      <w:rFonts w:ascii="Times New Roman" w:eastAsia="Times New Roman" w:hAnsi="Times New Roman" w:cs="Times New Roman"/>
      <w:lang w:val="fr-FR"/>
    </w:rPr>
  </w:style>
  <w:style w:type="character" w:styleId="Lienhypertexte">
    <w:name w:val="Hyperlink"/>
    <w:basedOn w:val="Policepardfaut"/>
    <w:uiPriority w:val="99"/>
    <w:unhideWhenUsed/>
    <w:rsid w:val="002F4D9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F4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7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enel.hubert@cg974.fr,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ny.cantina@cg974.f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ichenel.hubert@cg974.fr,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ny.cantina@cg974.f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g974.fr/" TargetMode="External"/><Relationship Id="rId1" Type="http://schemas.openxmlformats.org/officeDocument/2006/relationships/hyperlink" Target="http://www.cg974.fr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g974.fr/" TargetMode="External"/><Relationship Id="rId1" Type="http://schemas.openxmlformats.org/officeDocument/2006/relationships/hyperlink" Target="http://www.cg974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1052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Département de la Réunion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evelyne.baillif</dc:creator>
  <cp:lastModifiedBy>Richenel HUBERT</cp:lastModifiedBy>
  <cp:revision>10</cp:revision>
  <cp:lastPrinted>2025-10-20T11:10:00Z</cp:lastPrinted>
  <dcterms:created xsi:type="dcterms:W3CDTF">2026-01-29T07:49:00Z</dcterms:created>
  <dcterms:modified xsi:type="dcterms:W3CDTF">2026-10-20T10:10:00Z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2024-09-20T00:00:00Z</vt:filetime>
  </property>
</Properties>
</file>