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1678C" w14:textId="77777777" w:rsidR="00192134" w:rsidRDefault="0097203D" w:rsidP="007E0B17">
      <w:pPr>
        <w:ind w:left="1701"/>
        <w:contextualSpacing/>
        <w:jc w:val="center"/>
        <w:rPr>
          <w:rFonts w:ascii="Calibri" w:eastAsia="Tahoma" w:hAnsi="Calibri" w:cs="Calibri"/>
          <w:b/>
          <w:color w:val="00B0F0"/>
          <w:sz w:val="24"/>
          <w:szCs w:val="24"/>
        </w:rPr>
      </w:pPr>
      <w:r>
        <w:rPr>
          <w:noProof/>
        </w:rPr>
        <w:drawing>
          <wp:anchor distT="0" distB="0" distL="114300" distR="114300" simplePos="0" relativeHeight="251659264" behindDoc="0" locked="0" layoutInCell="1" allowOverlap="1" wp14:anchorId="24806B52" wp14:editId="6DA1EACC">
            <wp:simplePos x="0" y="0"/>
            <wp:positionH relativeFrom="column">
              <wp:posOffset>152400</wp:posOffset>
            </wp:positionH>
            <wp:positionV relativeFrom="paragraph">
              <wp:posOffset>-238125</wp:posOffset>
            </wp:positionV>
            <wp:extent cx="882650" cy="882650"/>
            <wp:effectExtent l="0" t="0" r="0" b="0"/>
            <wp:wrapNone/>
            <wp:docPr id="3" name="Image 3" descr="LOGO CD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CD 20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134">
        <w:rPr>
          <w:rFonts w:ascii="Calibri" w:eastAsia="Tahoma" w:hAnsi="Calibri" w:cs="Calibri"/>
          <w:b/>
          <w:color w:val="00B0F0"/>
          <w:sz w:val="24"/>
          <w:szCs w:val="24"/>
        </w:rPr>
        <w:t>APPEL A PROJET DEPARTEMENTAL</w:t>
      </w:r>
    </w:p>
    <w:p w14:paraId="246E5162" w14:textId="77777777" w:rsidR="0097203D" w:rsidRDefault="00192134" w:rsidP="007E0B17">
      <w:pPr>
        <w:autoSpaceDE w:val="0"/>
        <w:autoSpaceDN w:val="0"/>
        <w:adjustRightInd w:val="0"/>
        <w:ind w:left="1701"/>
        <w:jc w:val="center"/>
        <w:rPr>
          <w:rFonts w:ascii="Calibri" w:eastAsia="Tahoma" w:hAnsi="Calibri" w:cs="Calibri"/>
          <w:i/>
          <w:color w:val="00B0F0"/>
        </w:rPr>
      </w:pPr>
      <w:r w:rsidRPr="00192134">
        <w:rPr>
          <w:rFonts w:ascii="Calibri" w:eastAsia="Tahoma" w:hAnsi="Calibri" w:cs="Calibri"/>
          <w:i/>
          <w:color w:val="00B0F0"/>
        </w:rPr>
        <w:t>PLAN DE SOUTIEN EXCEPTIONNEL À LA FILIÈRE FRUITS ET</w:t>
      </w:r>
      <w:r>
        <w:rPr>
          <w:rFonts w:ascii="Calibri" w:eastAsia="Tahoma" w:hAnsi="Calibri" w:cs="Calibri"/>
          <w:i/>
          <w:color w:val="00B0F0"/>
        </w:rPr>
        <w:t xml:space="preserve"> </w:t>
      </w:r>
      <w:r w:rsidRPr="00192134">
        <w:rPr>
          <w:rFonts w:ascii="Calibri" w:eastAsia="Tahoma" w:hAnsi="Calibri" w:cs="Calibri"/>
          <w:i/>
          <w:color w:val="00B0F0"/>
        </w:rPr>
        <w:t>LÉGUMES POUR LES ANNÉES 2023 ET 2024</w:t>
      </w:r>
    </w:p>
    <w:p w14:paraId="3734E92E" w14:textId="6CC50D4F" w:rsidR="00192134" w:rsidRDefault="00192134" w:rsidP="007E0B17">
      <w:pPr>
        <w:autoSpaceDE w:val="0"/>
        <w:autoSpaceDN w:val="0"/>
        <w:adjustRightInd w:val="0"/>
        <w:ind w:left="1701"/>
        <w:jc w:val="center"/>
        <w:rPr>
          <w:rFonts w:ascii="Calibri" w:eastAsia="Tahoma" w:hAnsi="Calibri" w:cs="Calibri"/>
          <w:i/>
          <w:color w:val="00B0F0"/>
        </w:rPr>
      </w:pPr>
      <w:r>
        <w:rPr>
          <w:rFonts w:ascii="Calibri" w:eastAsia="Tahoma" w:hAnsi="Calibri" w:cs="Calibri"/>
          <w:i/>
          <w:color w:val="00B0F0"/>
        </w:rPr>
        <w:t xml:space="preserve">Résilience à la transition agroécologique – Développement </w:t>
      </w:r>
      <w:r w:rsidR="00ED09E8">
        <w:rPr>
          <w:rFonts w:ascii="Calibri" w:eastAsia="Tahoma" w:hAnsi="Calibri" w:cs="Calibri"/>
          <w:i/>
          <w:color w:val="00B0F0"/>
        </w:rPr>
        <w:t xml:space="preserve">local </w:t>
      </w:r>
      <w:r>
        <w:rPr>
          <w:rFonts w:ascii="Calibri" w:eastAsia="Tahoma" w:hAnsi="Calibri" w:cs="Calibri"/>
          <w:i/>
          <w:color w:val="00B0F0"/>
        </w:rPr>
        <w:t xml:space="preserve">de la production biologique intégrée </w:t>
      </w:r>
      <w:r w:rsidR="007E0B17">
        <w:rPr>
          <w:rFonts w:ascii="Calibri" w:eastAsia="Tahoma" w:hAnsi="Calibri" w:cs="Calibri"/>
          <w:i/>
          <w:color w:val="00B0F0"/>
        </w:rPr>
        <w:t xml:space="preserve">(PBI) </w:t>
      </w:r>
    </w:p>
    <w:p w14:paraId="03E2559E" w14:textId="77777777" w:rsidR="0097203D" w:rsidRPr="00171466" w:rsidRDefault="000A0082" w:rsidP="0097203D">
      <w:pPr>
        <w:ind w:left="2552" w:right="2976"/>
        <w:contextualSpacing/>
        <w:jc w:val="center"/>
        <w:rPr>
          <w:rFonts w:ascii="Calibri" w:eastAsia="Tahoma" w:hAnsi="Calibri" w:cs="Calibri"/>
          <w:i/>
          <w:color w:val="00B0F0"/>
        </w:rPr>
      </w:pPr>
      <w:r>
        <w:rPr>
          <w:rFonts w:ascii="Calibri" w:eastAsia="Tahoma" w:hAnsi="Calibri" w:cs="Calibri"/>
          <w:i/>
          <w:color w:val="00B0F0"/>
        </w:rPr>
        <w:t xml:space="preserve">                                  </w:t>
      </w:r>
    </w:p>
    <w:p w14:paraId="1CFB41F4" w14:textId="77777777" w:rsidR="0097203D" w:rsidRPr="00324104" w:rsidRDefault="0097203D" w:rsidP="0097203D">
      <w:pPr>
        <w:contextualSpacing/>
        <w:jc w:val="both"/>
        <w:rPr>
          <w:rFonts w:ascii="Calibri" w:hAnsi="Calibri" w:cs="Calibri"/>
          <w:color w:val="000000"/>
          <w:sz w:val="12"/>
          <w:szCs w:val="12"/>
        </w:rPr>
      </w:pPr>
    </w:p>
    <w:p w14:paraId="6E1DDFEA" w14:textId="77777777" w:rsidR="0097203D" w:rsidRPr="00324104" w:rsidRDefault="0097203D" w:rsidP="0097203D">
      <w:pPr>
        <w:contextualSpacing/>
        <w:jc w:val="both"/>
        <w:rPr>
          <w:rFonts w:ascii="Calibri" w:hAnsi="Calibri" w:cs="Calibri"/>
          <w:color w:val="000000"/>
          <w:sz w:val="12"/>
          <w:szCs w:val="12"/>
        </w:rPr>
      </w:pPr>
    </w:p>
    <w:tbl>
      <w:tblPr>
        <w:tblW w:w="11034" w:type="dxa"/>
        <w:jc w:val="center"/>
        <w:tblBorders>
          <w:top w:val="single" w:sz="4" w:space="0" w:color="00B0F0"/>
          <w:bottom w:val="single" w:sz="4" w:space="0" w:color="00B0F0"/>
          <w:insideH w:val="single" w:sz="4" w:space="0" w:color="00B0F0"/>
          <w:insideV w:val="single" w:sz="4" w:space="0" w:color="00B0F0"/>
        </w:tblBorders>
        <w:shd w:val="clear" w:color="auto" w:fill="FFFFFF"/>
        <w:tblLayout w:type="fixed"/>
        <w:tblLook w:val="04A0" w:firstRow="1" w:lastRow="0" w:firstColumn="1" w:lastColumn="0" w:noHBand="0" w:noVBand="1"/>
      </w:tblPr>
      <w:tblGrid>
        <w:gridCol w:w="2954"/>
        <w:gridCol w:w="3686"/>
        <w:gridCol w:w="4394"/>
      </w:tblGrid>
      <w:tr w:rsidR="0097203D" w:rsidRPr="00324104" w14:paraId="0178D555" w14:textId="77777777" w:rsidTr="00726C72">
        <w:trPr>
          <w:jc w:val="center"/>
        </w:trPr>
        <w:tc>
          <w:tcPr>
            <w:tcW w:w="11034" w:type="dxa"/>
            <w:gridSpan w:val="3"/>
            <w:tcBorders>
              <w:top w:val="single" w:sz="18" w:space="0" w:color="00B0F0"/>
              <w:left w:val="single" w:sz="18" w:space="0" w:color="00B0F0"/>
              <w:bottom w:val="nil"/>
              <w:right w:val="single" w:sz="18" w:space="0" w:color="00B0F0"/>
            </w:tcBorders>
            <w:shd w:val="clear" w:color="auto" w:fill="00B0F0"/>
          </w:tcPr>
          <w:p w14:paraId="0B240FA5" w14:textId="77777777" w:rsidR="0097203D" w:rsidRPr="00324104" w:rsidRDefault="00CE4A52" w:rsidP="00192134">
            <w:pPr>
              <w:numPr>
                <w:ilvl w:val="0"/>
                <w:numId w:val="1"/>
              </w:numPr>
              <w:suppressAutoHyphens/>
              <w:ind w:right="229"/>
              <w:contextualSpacing/>
              <w:jc w:val="both"/>
              <w:rPr>
                <w:rFonts w:ascii="Calibri" w:hAnsi="Calibri" w:cs="Calibri"/>
                <w:bCs/>
                <w:sz w:val="18"/>
                <w:szCs w:val="18"/>
              </w:rPr>
            </w:pPr>
            <w:r>
              <w:rPr>
                <w:rFonts w:ascii="Calibri" w:eastAsia="Tahoma" w:hAnsi="Calibri" w:cs="Calibri"/>
                <w:b/>
                <w:noProof/>
                <w:color w:val="FFFFFF"/>
                <w:sz w:val="22"/>
                <w:szCs w:val="22"/>
              </w:rPr>
              <w:t>REGLEMENT</w:t>
            </w:r>
            <w:r w:rsidR="0097203D" w:rsidRPr="00324104">
              <w:rPr>
                <w:rFonts w:ascii="Calibri" w:eastAsia="Tahoma" w:hAnsi="Calibri" w:cs="Calibri"/>
                <w:b/>
                <w:noProof/>
                <w:color w:val="FFFFFF"/>
                <w:sz w:val="22"/>
                <w:szCs w:val="22"/>
              </w:rPr>
              <w:t xml:space="preserve"> DE </w:t>
            </w:r>
            <w:r w:rsidR="00192134">
              <w:rPr>
                <w:rFonts w:ascii="Calibri" w:eastAsia="Tahoma" w:hAnsi="Calibri" w:cs="Calibri"/>
                <w:b/>
                <w:noProof/>
                <w:color w:val="FFFFFF"/>
                <w:sz w:val="22"/>
                <w:szCs w:val="22"/>
              </w:rPr>
              <w:t>L’APPEL A PROJET</w:t>
            </w:r>
          </w:p>
        </w:tc>
      </w:tr>
      <w:tr w:rsidR="0097203D" w:rsidRPr="0062481A" w14:paraId="76B91977" w14:textId="77777777" w:rsidTr="008F7BCA">
        <w:trPr>
          <w:trHeight w:val="2546"/>
          <w:jc w:val="center"/>
        </w:trPr>
        <w:tc>
          <w:tcPr>
            <w:tcW w:w="11034" w:type="dxa"/>
            <w:gridSpan w:val="3"/>
            <w:tcBorders>
              <w:top w:val="nil"/>
              <w:left w:val="single" w:sz="18" w:space="0" w:color="00B0F0"/>
              <w:bottom w:val="single" w:sz="18" w:space="0" w:color="00B0F0"/>
              <w:right w:val="single" w:sz="18" w:space="0" w:color="00B0F0"/>
            </w:tcBorders>
            <w:shd w:val="clear" w:color="auto" w:fill="FFFFFF"/>
          </w:tcPr>
          <w:p w14:paraId="139CCDB0" w14:textId="77777777" w:rsidR="00CE4A52" w:rsidRPr="0062481A" w:rsidRDefault="00CE4A52" w:rsidP="00DC3262">
            <w:pPr>
              <w:pStyle w:val="Pieddepage"/>
              <w:numPr>
                <w:ilvl w:val="1"/>
                <w:numId w:val="19"/>
              </w:numPr>
              <w:tabs>
                <w:tab w:val="clear" w:pos="4536"/>
                <w:tab w:val="clear" w:pos="9072"/>
                <w:tab w:val="left" w:pos="1149"/>
              </w:tabs>
              <w:suppressAutoHyphens/>
              <w:ind w:right="37"/>
              <w:contextualSpacing/>
              <w:jc w:val="both"/>
              <w:rPr>
                <w:rFonts w:asciiTheme="minorHAnsi" w:hAnsiTheme="minorHAnsi" w:cstheme="minorHAnsi"/>
                <w:b/>
                <w:color w:val="000000"/>
                <w:u w:val="single"/>
              </w:rPr>
            </w:pPr>
            <w:r w:rsidRPr="0062481A">
              <w:rPr>
                <w:rFonts w:asciiTheme="minorHAnsi" w:hAnsiTheme="minorHAnsi" w:cstheme="minorHAnsi"/>
                <w:b/>
                <w:color w:val="000000"/>
                <w:u w:val="single"/>
              </w:rPr>
              <w:t xml:space="preserve">OBJET </w:t>
            </w:r>
          </w:p>
          <w:p w14:paraId="018B8813" w14:textId="26D9316A" w:rsidR="00192134" w:rsidRPr="0062481A" w:rsidRDefault="00192134"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Afin de permettre à la filière Fruits et légumes réunionnaise de se doter de moyens de luttes face au bio-agresseur </w:t>
            </w:r>
            <w:r w:rsidR="00ED09E8">
              <w:rPr>
                <w:rFonts w:asciiTheme="minorHAnsi" w:hAnsiTheme="minorHAnsi" w:cstheme="minorHAnsi"/>
                <w:color w:val="000000"/>
              </w:rPr>
              <w:t xml:space="preserve">en meilleure </w:t>
            </w:r>
            <w:r w:rsidRPr="0062481A">
              <w:rPr>
                <w:rFonts w:asciiTheme="minorHAnsi" w:hAnsiTheme="minorHAnsi" w:cstheme="minorHAnsi"/>
                <w:color w:val="000000"/>
              </w:rPr>
              <w:t xml:space="preserve">adéquation avec un mode de production agro écologique, le Département de la Réunion lance un appel à projet destiné à financer, pour les agriculteurs, les opérations destinées </w:t>
            </w:r>
            <w:r w:rsidR="00ED09E8">
              <w:rPr>
                <w:rFonts w:asciiTheme="minorHAnsi" w:hAnsiTheme="minorHAnsi" w:cstheme="minorHAnsi"/>
                <w:color w:val="000000"/>
              </w:rPr>
              <w:t xml:space="preserve">à </w:t>
            </w:r>
            <w:r w:rsidRPr="0062481A">
              <w:rPr>
                <w:rFonts w:asciiTheme="minorHAnsi" w:hAnsiTheme="minorHAnsi" w:cstheme="minorHAnsi"/>
                <w:color w:val="000000"/>
              </w:rPr>
              <w:t xml:space="preserve">déployer </w:t>
            </w:r>
            <w:r w:rsidR="002B4B56">
              <w:rPr>
                <w:rFonts w:asciiTheme="minorHAnsi" w:hAnsiTheme="minorHAnsi" w:cstheme="minorHAnsi"/>
                <w:color w:val="000000"/>
              </w:rPr>
              <w:t xml:space="preserve">l’usage </w:t>
            </w:r>
            <w:r w:rsidRPr="0062481A">
              <w:rPr>
                <w:rFonts w:asciiTheme="minorHAnsi" w:hAnsiTheme="minorHAnsi" w:cstheme="minorHAnsi"/>
                <w:color w:val="000000"/>
              </w:rPr>
              <w:t xml:space="preserve">des auxiliaires de luttes biologiques </w:t>
            </w:r>
            <w:r w:rsidR="002B4B56">
              <w:rPr>
                <w:rFonts w:asciiTheme="minorHAnsi" w:hAnsiTheme="minorHAnsi" w:cstheme="minorHAnsi"/>
                <w:color w:val="000000"/>
              </w:rPr>
              <w:t xml:space="preserve">(plus particulièrement ceux produit localement) </w:t>
            </w:r>
            <w:r w:rsidRPr="0062481A">
              <w:rPr>
                <w:rFonts w:asciiTheme="minorHAnsi" w:hAnsiTheme="minorHAnsi" w:cstheme="minorHAnsi"/>
                <w:color w:val="000000"/>
              </w:rPr>
              <w:t>au sein des</w:t>
            </w:r>
            <w:r w:rsidR="002B4B56">
              <w:rPr>
                <w:rFonts w:asciiTheme="minorHAnsi" w:hAnsiTheme="minorHAnsi" w:cstheme="minorHAnsi"/>
                <w:color w:val="000000"/>
              </w:rPr>
              <w:t xml:space="preserve"> exploitations de </w:t>
            </w:r>
            <w:r w:rsidRPr="0062481A">
              <w:rPr>
                <w:rFonts w:asciiTheme="minorHAnsi" w:hAnsiTheme="minorHAnsi" w:cstheme="minorHAnsi"/>
                <w:color w:val="000000"/>
              </w:rPr>
              <w:t xml:space="preserve">fruits et légumes </w:t>
            </w:r>
            <w:r w:rsidR="002B4B56">
              <w:rPr>
                <w:rFonts w:asciiTheme="minorHAnsi" w:hAnsiTheme="minorHAnsi" w:cstheme="minorHAnsi"/>
                <w:color w:val="000000"/>
              </w:rPr>
              <w:t>à La Réunion</w:t>
            </w:r>
            <w:r w:rsidRPr="0062481A">
              <w:rPr>
                <w:rFonts w:asciiTheme="minorHAnsi" w:hAnsiTheme="minorHAnsi" w:cstheme="minorHAnsi"/>
                <w:color w:val="000000"/>
              </w:rPr>
              <w:t xml:space="preserve">. </w:t>
            </w:r>
          </w:p>
          <w:p w14:paraId="60EFE32E" w14:textId="09F04BA1" w:rsidR="00192134" w:rsidRPr="0062481A" w:rsidRDefault="00192134"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Cette opération vise notamment à soutenir </w:t>
            </w:r>
            <w:r w:rsidR="00046D2A">
              <w:rPr>
                <w:rFonts w:asciiTheme="minorHAnsi" w:hAnsiTheme="minorHAnsi" w:cstheme="minorHAnsi"/>
                <w:color w:val="000000"/>
              </w:rPr>
              <w:t xml:space="preserve">le </w:t>
            </w:r>
            <w:r w:rsidRPr="0062481A">
              <w:rPr>
                <w:rFonts w:asciiTheme="minorHAnsi" w:hAnsiTheme="minorHAnsi" w:cstheme="minorHAnsi"/>
                <w:color w:val="000000"/>
              </w:rPr>
              <w:t>processus de réduction d’usage d’insecticides ou équivalents</w:t>
            </w:r>
            <w:r w:rsidR="00756046" w:rsidRPr="0062481A">
              <w:rPr>
                <w:rFonts w:asciiTheme="minorHAnsi" w:hAnsiTheme="minorHAnsi" w:cstheme="minorHAnsi"/>
                <w:color w:val="000000"/>
              </w:rPr>
              <w:t xml:space="preserve"> au fil des 3 prochaines années</w:t>
            </w:r>
            <w:r w:rsidRPr="0062481A">
              <w:rPr>
                <w:rFonts w:asciiTheme="minorHAnsi" w:hAnsiTheme="minorHAnsi" w:cstheme="minorHAnsi"/>
                <w:color w:val="000000"/>
              </w:rPr>
              <w:t xml:space="preserve">. </w:t>
            </w:r>
          </w:p>
          <w:p w14:paraId="6DEB4C97" w14:textId="41AE59B3" w:rsidR="00AF2D4F" w:rsidRPr="0062481A" w:rsidRDefault="00192134"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Pour ce faire, </w:t>
            </w:r>
            <w:r w:rsidR="00AF2D4F" w:rsidRPr="0062481A">
              <w:rPr>
                <w:rFonts w:asciiTheme="minorHAnsi" w:hAnsiTheme="minorHAnsi" w:cstheme="minorHAnsi"/>
                <w:color w:val="000000"/>
              </w:rPr>
              <w:t xml:space="preserve">conformément à la décision N° CP-2023-DEC-092 du Conseil Départemental en date du 22 mars 2023, il est lancé le présent appel à </w:t>
            </w:r>
            <w:r w:rsidR="00ED09E8">
              <w:rPr>
                <w:rFonts w:asciiTheme="minorHAnsi" w:hAnsiTheme="minorHAnsi" w:cstheme="minorHAnsi"/>
                <w:color w:val="000000"/>
              </w:rPr>
              <w:t>projet</w:t>
            </w:r>
            <w:r w:rsidR="00AF2D4F" w:rsidRPr="0062481A">
              <w:rPr>
                <w:rFonts w:asciiTheme="minorHAnsi" w:hAnsiTheme="minorHAnsi" w:cstheme="minorHAnsi"/>
                <w:color w:val="000000"/>
              </w:rPr>
              <w:t xml:space="preserve"> destiner à sélectionner et cofinancer un porteur de projet unique </w:t>
            </w:r>
            <w:r w:rsidR="00D22A5F" w:rsidRPr="0062481A">
              <w:rPr>
                <w:rFonts w:asciiTheme="minorHAnsi" w:hAnsiTheme="minorHAnsi" w:cstheme="minorHAnsi"/>
                <w:color w:val="000000"/>
              </w:rPr>
              <w:t>présentant un programme de production et/ou gestion d’auxiliaire de luttes biologiques au sein des exploitations fruitières et légumières locale</w:t>
            </w:r>
            <w:r w:rsidR="0037751D">
              <w:rPr>
                <w:rFonts w:asciiTheme="minorHAnsi" w:hAnsiTheme="minorHAnsi" w:cstheme="minorHAnsi"/>
                <w:color w:val="000000"/>
              </w:rPr>
              <w:t>s</w:t>
            </w:r>
            <w:r w:rsidR="00C52D91" w:rsidRPr="0062481A">
              <w:rPr>
                <w:rFonts w:asciiTheme="minorHAnsi" w:hAnsiTheme="minorHAnsi" w:cstheme="minorHAnsi"/>
                <w:color w:val="000000"/>
              </w:rPr>
              <w:t>, pour la période courant du 01 janvier 2023 au 31 décembre 2024</w:t>
            </w:r>
            <w:r w:rsidR="00CE4A52" w:rsidRPr="0062481A">
              <w:rPr>
                <w:rFonts w:asciiTheme="minorHAnsi" w:hAnsiTheme="minorHAnsi" w:cstheme="minorHAnsi"/>
                <w:color w:val="000000"/>
              </w:rPr>
              <w:t>.</w:t>
            </w:r>
          </w:p>
          <w:p w14:paraId="76E627A0" w14:textId="77777777" w:rsidR="00CE4A52" w:rsidRPr="0062481A" w:rsidRDefault="00CE4A52"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p>
          <w:p w14:paraId="768B1F2E" w14:textId="77777777" w:rsidR="00CE4A52" w:rsidRPr="0062481A" w:rsidRDefault="00C52D91" w:rsidP="00DC3262">
            <w:pPr>
              <w:pStyle w:val="Pieddepage"/>
              <w:numPr>
                <w:ilvl w:val="1"/>
                <w:numId w:val="19"/>
              </w:numPr>
              <w:tabs>
                <w:tab w:val="clear" w:pos="4536"/>
                <w:tab w:val="clear" w:pos="9072"/>
                <w:tab w:val="left" w:pos="1149"/>
              </w:tabs>
              <w:suppressAutoHyphens/>
              <w:ind w:right="37"/>
              <w:contextualSpacing/>
              <w:jc w:val="both"/>
              <w:rPr>
                <w:rFonts w:asciiTheme="minorHAnsi" w:hAnsiTheme="minorHAnsi" w:cstheme="minorHAnsi"/>
                <w:b/>
                <w:color w:val="000000"/>
                <w:u w:val="single"/>
              </w:rPr>
            </w:pPr>
            <w:r w:rsidRPr="0062481A">
              <w:rPr>
                <w:rFonts w:asciiTheme="minorHAnsi" w:hAnsiTheme="minorHAnsi" w:cstheme="minorHAnsi"/>
                <w:b/>
                <w:color w:val="000000"/>
                <w:u w:val="single"/>
              </w:rPr>
              <w:t>MODALITES DE CONSULTATION ET DEPÔT DE CANDIDATURE</w:t>
            </w:r>
          </w:p>
          <w:p w14:paraId="523823DE" w14:textId="23C32E07" w:rsidR="00CE4A52" w:rsidRPr="0062481A" w:rsidRDefault="00CE4A52"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Date de publication : le </w:t>
            </w:r>
            <w:r w:rsidR="002B52F4">
              <w:rPr>
                <w:rFonts w:asciiTheme="minorHAnsi" w:hAnsiTheme="minorHAnsi" w:cstheme="minorHAnsi"/>
                <w:color w:val="000000"/>
              </w:rPr>
              <w:t>07</w:t>
            </w:r>
            <w:r w:rsidRPr="0062481A">
              <w:rPr>
                <w:rFonts w:asciiTheme="minorHAnsi" w:hAnsiTheme="minorHAnsi" w:cstheme="minorHAnsi"/>
                <w:color w:val="000000"/>
              </w:rPr>
              <w:t>/0</w:t>
            </w:r>
            <w:r w:rsidR="002B52F4">
              <w:rPr>
                <w:rFonts w:asciiTheme="minorHAnsi" w:hAnsiTheme="minorHAnsi" w:cstheme="minorHAnsi"/>
                <w:color w:val="000000"/>
              </w:rPr>
              <w:t>9</w:t>
            </w:r>
            <w:r w:rsidRPr="0062481A">
              <w:rPr>
                <w:rFonts w:asciiTheme="minorHAnsi" w:hAnsiTheme="minorHAnsi" w:cstheme="minorHAnsi"/>
                <w:color w:val="000000"/>
              </w:rPr>
              <w:t>/2023</w:t>
            </w:r>
          </w:p>
          <w:p w14:paraId="4EC4D4BD" w14:textId="3573EA7E" w:rsidR="00CE4A52" w:rsidRPr="0062481A" w:rsidRDefault="00CE4A52"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Date limite de dépôt des dossiers de candidatures : le </w:t>
            </w:r>
            <w:r w:rsidR="002B52F4">
              <w:rPr>
                <w:rFonts w:asciiTheme="minorHAnsi" w:hAnsiTheme="minorHAnsi" w:cstheme="minorHAnsi"/>
                <w:color w:val="000000"/>
              </w:rPr>
              <w:t>28</w:t>
            </w:r>
            <w:r w:rsidRPr="0062481A">
              <w:rPr>
                <w:rFonts w:asciiTheme="minorHAnsi" w:hAnsiTheme="minorHAnsi" w:cstheme="minorHAnsi"/>
                <w:color w:val="000000"/>
              </w:rPr>
              <w:t>/0</w:t>
            </w:r>
            <w:r w:rsidR="00E067B4" w:rsidRPr="0062481A">
              <w:rPr>
                <w:rFonts w:asciiTheme="minorHAnsi" w:hAnsiTheme="minorHAnsi" w:cstheme="minorHAnsi"/>
                <w:color w:val="000000"/>
              </w:rPr>
              <w:t>9/2023 à 12H00</w:t>
            </w:r>
            <w:r w:rsidR="00233A5C" w:rsidRPr="0062481A">
              <w:rPr>
                <w:rFonts w:asciiTheme="minorHAnsi" w:hAnsiTheme="minorHAnsi" w:cstheme="minorHAnsi"/>
                <w:color w:val="000000"/>
              </w:rPr>
              <w:t>, cachet de la poste faisant foi.</w:t>
            </w:r>
          </w:p>
          <w:p w14:paraId="70222F5F" w14:textId="77777777" w:rsidR="00E067B4" w:rsidRPr="0062481A" w:rsidRDefault="00E067B4"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Support de publication : </w:t>
            </w:r>
            <w:hyperlink r:id="rId8" w:history="1">
              <w:r w:rsidRPr="0062481A">
                <w:rPr>
                  <w:rStyle w:val="Lienhypertexte"/>
                  <w:rFonts w:asciiTheme="minorHAnsi" w:hAnsiTheme="minorHAnsi" w:cstheme="minorHAnsi"/>
                </w:rPr>
                <w:t>www.departement974.fr</w:t>
              </w:r>
            </w:hyperlink>
            <w:r w:rsidRPr="0062481A">
              <w:rPr>
                <w:rFonts w:asciiTheme="minorHAnsi" w:hAnsiTheme="minorHAnsi" w:cstheme="minorHAnsi"/>
                <w:color w:val="000000"/>
              </w:rPr>
              <w:t xml:space="preserve"> </w:t>
            </w:r>
          </w:p>
          <w:p w14:paraId="6A80521C" w14:textId="77777777" w:rsidR="00E067B4" w:rsidRPr="0062481A" w:rsidRDefault="00233A5C"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Dépôt des candidatures : uniquement </w:t>
            </w:r>
            <w:r w:rsidR="00EC586B" w:rsidRPr="0062481A">
              <w:rPr>
                <w:rFonts w:asciiTheme="minorHAnsi" w:hAnsiTheme="minorHAnsi" w:cstheme="minorHAnsi"/>
                <w:color w:val="000000"/>
              </w:rPr>
              <w:t xml:space="preserve">par </w:t>
            </w:r>
            <w:r w:rsidRPr="0062481A">
              <w:rPr>
                <w:rFonts w:asciiTheme="minorHAnsi" w:hAnsiTheme="minorHAnsi" w:cstheme="minorHAnsi"/>
                <w:color w:val="000000"/>
              </w:rPr>
              <w:t>voie postale à</w:t>
            </w:r>
          </w:p>
          <w:p w14:paraId="57DAED16" w14:textId="77777777" w:rsidR="00233A5C" w:rsidRPr="0062481A" w:rsidRDefault="00233A5C" w:rsidP="00DC3262">
            <w:pPr>
              <w:pStyle w:val="Pieddepage"/>
              <w:tabs>
                <w:tab w:val="clear" w:pos="4536"/>
                <w:tab w:val="clear" w:pos="9072"/>
                <w:tab w:val="left" w:pos="1149"/>
              </w:tabs>
              <w:suppressAutoHyphens/>
              <w:ind w:right="37"/>
              <w:contextualSpacing/>
              <w:jc w:val="both"/>
              <w:rPr>
                <w:rFonts w:asciiTheme="minorHAnsi" w:hAnsiTheme="minorHAnsi" w:cstheme="minorHAnsi"/>
                <w:b/>
                <w:color w:val="000000"/>
              </w:rPr>
            </w:pPr>
            <w:r w:rsidRPr="0062481A">
              <w:rPr>
                <w:rFonts w:asciiTheme="minorHAnsi" w:hAnsiTheme="minorHAnsi" w:cstheme="minorHAnsi"/>
                <w:b/>
                <w:color w:val="000000"/>
              </w:rPr>
              <w:t>Département de La Réunion</w:t>
            </w:r>
          </w:p>
          <w:p w14:paraId="04C65AEF" w14:textId="77777777" w:rsidR="00233A5C" w:rsidRPr="0062481A" w:rsidRDefault="00233A5C"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Direction de l’Agriculture et de l’Eau – SDDA</w:t>
            </w:r>
          </w:p>
          <w:p w14:paraId="489B328E" w14:textId="77777777" w:rsidR="00233A5C" w:rsidRPr="0062481A" w:rsidRDefault="00233A5C"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02 rue de La Source 97488 Saint Denis Cedex</w:t>
            </w:r>
          </w:p>
          <w:p w14:paraId="04EF401D" w14:textId="77777777" w:rsidR="00CE4A52" w:rsidRPr="0062481A" w:rsidRDefault="00CE4A52"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p>
          <w:p w14:paraId="697B59CC" w14:textId="77777777" w:rsidR="00EC586B" w:rsidRPr="0062481A" w:rsidRDefault="002876A9" w:rsidP="00DC3262">
            <w:pPr>
              <w:pStyle w:val="Pieddepage"/>
              <w:numPr>
                <w:ilvl w:val="1"/>
                <w:numId w:val="19"/>
              </w:numPr>
              <w:tabs>
                <w:tab w:val="clear" w:pos="4536"/>
                <w:tab w:val="clear" w:pos="9072"/>
                <w:tab w:val="left" w:pos="1149"/>
              </w:tabs>
              <w:suppressAutoHyphens/>
              <w:ind w:right="37"/>
              <w:contextualSpacing/>
              <w:jc w:val="both"/>
              <w:rPr>
                <w:rFonts w:asciiTheme="minorHAnsi" w:hAnsiTheme="minorHAnsi" w:cstheme="minorHAnsi"/>
                <w:b/>
                <w:color w:val="000000"/>
                <w:u w:val="single"/>
              </w:rPr>
            </w:pPr>
            <w:r w:rsidRPr="0062481A">
              <w:rPr>
                <w:rFonts w:asciiTheme="minorHAnsi" w:hAnsiTheme="minorHAnsi" w:cstheme="minorHAnsi"/>
                <w:b/>
                <w:color w:val="000000"/>
                <w:u w:val="single"/>
              </w:rPr>
              <w:t xml:space="preserve">ELIGIBLITE DU PORTEUR </w:t>
            </w:r>
            <w:r w:rsidR="007E0B17" w:rsidRPr="0062481A">
              <w:rPr>
                <w:rFonts w:asciiTheme="minorHAnsi" w:hAnsiTheme="minorHAnsi" w:cstheme="minorHAnsi"/>
                <w:b/>
                <w:color w:val="000000"/>
                <w:u w:val="single"/>
              </w:rPr>
              <w:t>ET DU</w:t>
            </w:r>
            <w:r w:rsidRPr="0062481A">
              <w:rPr>
                <w:rFonts w:asciiTheme="minorHAnsi" w:hAnsiTheme="minorHAnsi" w:cstheme="minorHAnsi"/>
                <w:b/>
                <w:color w:val="000000"/>
                <w:u w:val="single"/>
              </w:rPr>
              <w:t xml:space="preserve"> PROJET</w:t>
            </w:r>
          </w:p>
          <w:p w14:paraId="3C30C8F7" w14:textId="77777777" w:rsidR="007E0B17" w:rsidRPr="0062481A" w:rsidRDefault="007E0B17" w:rsidP="00DC3262">
            <w:pPr>
              <w:pStyle w:val="Pieddepage"/>
              <w:tabs>
                <w:tab w:val="clear" w:pos="4536"/>
                <w:tab w:val="clear" w:pos="9072"/>
                <w:tab w:val="left" w:pos="1149"/>
              </w:tabs>
              <w:suppressAutoHyphens/>
              <w:ind w:left="57" w:right="37"/>
              <w:contextualSpacing/>
              <w:jc w:val="both"/>
              <w:rPr>
                <w:rFonts w:asciiTheme="minorHAnsi" w:hAnsiTheme="minorHAnsi" w:cstheme="minorHAnsi"/>
                <w:b/>
                <w:color w:val="000000"/>
                <w:u w:val="single"/>
              </w:rPr>
            </w:pPr>
            <w:r w:rsidRPr="0062481A">
              <w:rPr>
                <w:rFonts w:asciiTheme="minorHAnsi" w:hAnsiTheme="minorHAnsi" w:cstheme="minorHAnsi"/>
                <w:b/>
                <w:color w:val="000000"/>
                <w:u w:val="single"/>
              </w:rPr>
              <w:t>Porteur</w:t>
            </w:r>
          </w:p>
          <w:p w14:paraId="369A8E1D" w14:textId="77777777" w:rsidR="002876A9" w:rsidRPr="0062481A" w:rsidRDefault="007E0B17" w:rsidP="00DC3262">
            <w:pPr>
              <w:pStyle w:val="Paragraphedeliste"/>
              <w:numPr>
                <w:ilvl w:val="0"/>
                <w:numId w:val="22"/>
              </w:numPr>
              <w:autoSpaceDE w:val="0"/>
              <w:autoSpaceDN w:val="0"/>
              <w:adjustRightInd w:val="0"/>
              <w:jc w:val="both"/>
              <w:rPr>
                <w:rFonts w:asciiTheme="minorHAnsi" w:hAnsiTheme="minorHAnsi" w:cstheme="minorHAnsi"/>
                <w:color w:val="000000"/>
              </w:rPr>
            </w:pPr>
            <w:r w:rsidRPr="0062481A">
              <w:rPr>
                <w:rFonts w:asciiTheme="minorHAnsi" w:hAnsiTheme="minorHAnsi" w:cstheme="minorHAnsi"/>
                <w:color w:val="000000"/>
              </w:rPr>
              <w:t xml:space="preserve">Organisme </w:t>
            </w:r>
            <w:r w:rsidR="002876A9" w:rsidRPr="0062481A">
              <w:rPr>
                <w:rFonts w:asciiTheme="minorHAnsi" w:hAnsiTheme="minorHAnsi" w:cstheme="minorHAnsi"/>
                <w:color w:val="000000"/>
              </w:rPr>
              <w:t>à Vocation Sanitaire (OVS),</w:t>
            </w:r>
            <w:r w:rsidRPr="0062481A">
              <w:rPr>
                <w:rFonts w:asciiTheme="minorHAnsi" w:hAnsiTheme="minorHAnsi" w:cstheme="minorHAnsi"/>
                <w:color w:val="000000"/>
              </w:rPr>
              <w:t xml:space="preserve"> basé à La Réunion, </w:t>
            </w:r>
            <w:r w:rsidR="002876A9" w:rsidRPr="0062481A">
              <w:rPr>
                <w:rFonts w:asciiTheme="minorHAnsi" w:hAnsiTheme="minorHAnsi" w:cstheme="minorHAnsi"/>
                <w:color w:val="000000"/>
              </w:rPr>
              <w:t>actif dans la gestion de nuisible</w:t>
            </w:r>
            <w:r w:rsidRPr="0062481A">
              <w:rPr>
                <w:rFonts w:asciiTheme="minorHAnsi" w:hAnsiTheme="minorHAnsi" w:cstheme="minorHAnsi"/>
                <w:color w:val="000000"/>
              </w:rPr>
              <w:t>s</w:t>
            </w:r>
            <w:r w:rsidR="002876A9" w:rsidRPr="0062481A">
              <w:rPr>
                <w:rFonts w:asciiTheme="minorHAnsi" w:hAnsiTheme="minorHAnsi" w:cstheme="minorHAnsi"/>
                <w:color w:val="000000"/>
              </w:rPr>
              <w:t xml:space="preserve"> des végétaux, seul </w:t>
            </w:r>
            <w:r w:rsidRPr="0062481A">
              <w:rPr>
                <w:rFonts w:asciiTheme="minorHAnsi" w:hAnsiTheme="minorHAnsi" w:cstheme="minorHAnsi"/>
                <w:color w:val="000000"/>
              </w:rPr>
              <w:t>ou en</w:t>
            </w:r>
            <w:r w:rsidR="002876A9" w:rsidRPr="0062481A">
              <w:rPr>
                <w:rFonts w:asciiTheme="minorHAnsi" w:hAnsiTheme="minorHAnsi" w:cstheme="minorHAnsi"/>
                <w:color w:val="000000"/>
              </w:rPr>
              <w:t xml:space="preserve"> consortium d’acteurs des filières agricoles locales concernées</w:t>
            </w:r>
            <w:r w:rsidR="00705905">
              <w:rPr>
                <w:rFonts w:asciiTheme="minorHAnsi" w:hAnsiTheme="minorHAnsi" w:cstheme="minorHAnsi"/>
                <w:color w:val="000000"/>
              </w:rPr>
              <w:t>. En cas de consortium l’OVS est identifié comme chef de file.</w:t>
            </w:r>
          </w:p>
          <w:p w14:paraId="624AB4F7" w14:textId="77777777" w:rsidR="002876A9" w:rsidRPr="0062481A" w:rsidRDefault="002876A9" w:rsidP="00DC3262">
            <w:pPr>
              <w:pStyle w:val="Pieddepage"/>
              <w:numPr>
                <w:ilvl w:val="0"/>
                <w:numId w:val="22"/>
              </w:numPr>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En</w:t>
            </w:r>
            <w:r w:rsidR="007E0B17" w:rsidRPr="0062481A">
              <w:rPr>
                <w:rFonts w:asciiTheme="minorHAnsi" w:hAnsiTheme="minorHAnsi" w:cstheme="minorHAnsi"/>
                <w:color w:val="000000"/>
              </w:rPr>
              <w:t>treprise produisant localement des auxiliaires de luttes biologiques à destination des agriculteurs du territoire réunionnais</w:t>
            </w:r>
            <w:r w:rsidR="00DC3262" w:rsidRPr="0062481A">
              <w:rPr>
                <w:rFonts w:asciiTheme="minorHAnsi" w:hAnsiTheme="minorHAnsi" w:cstheme="minorHAnsi"/>
                <w:color w:val="000000"/>
              </w:rPr>
              <w:t>, pouvant fédérer plus de 20% de la population des agriculteurs éligibles</w:t>
            </w:r>
            <w:r w:rsidR="007E0B17" w:rsidRPr="0062481A">
              <w:rPr>
                <w:rFonts w:asciiTheme="minorHAnsi" w:hAnsiTheme="minorHAnsi" w:cstheme="minorHAnsi"/>
                <w:color w:val="000000"/>
              </w:rPr>
              <w:t xml:space="preserve"> </w:t>
            </w:r>
            <w:r w:rsidR="00705905">
              <w:rPr>
                <w:rFonts w:asciiTheme="minorHAnsi" w:hAnsiTheme="minorHAnsi" w:cstheme="minorHAnsi"/>
                <w:color w:val="000000"/>
              </w:rPr>
              <w:t>et disposant de compétences techniques et scientifiques en la matière</w:t>
            </w:r>
          </w:p>
          <w:p w14:paraId="670D5E0A" w14:textId="77777777" w:rsidR="007E0B17" w:rsidRPr="0062481A" w:rsidRDefault="007E0B17" w:rsidP="00DC3262">
            <w:pPr>
              <w:pStyle w:val="Pieddepage"/>
              <w:tabs>
                <w:tab w:val="clear" w:pos="4536"/>
                <w:tab w:val="clear" w:pos="9072"/>
                <w:tab w:val="left" w:pos="1149"/>
              </w:tabs>
              <w:suppressAutoHyphens/>
              <w:ind w:left="57" w:right="37"/>
              <w:contextualSpacing/>
              <w:jc w:val="both"/>
              <w:rPr>
                <w:rFonts w:asciiTheme="minorHAnsi" w:hAnsiTheme="minorHAnsi" w:cstheme="minorHAnsi"/>
                <w:color w:val="000000"/>
              </w:rPr>
            </w:pPr>
            <w:r w:rsidRPr="0062481A">
              <w:rPr>
                <w:rFonts w:asciiTheme="minorHAnsi" w:hAnsiTheme="minorHAnsi" w:cstheme="minorHAnsi"/>
                <w:b/>
                <w:color w:val="000000"/>
                <w:u w:val="single"/>
              </w:rPr>
              <w:t>Projet</w:t>
            </w:r>
          </w:p>
          <w:p w14:paraId="06DD9E92" w14:textId="77777777" w:rsidR="007E0B17" w:rsidRPr="0062481A" w:rsidRDefault="007E0B17" w:rsidP="00DC3262">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Déployer un programme de promotion et de développement de l’usage des moyens de luttes biologiques à destination des exploitations fruitières et légumières de la Réunion </w:t>
            </w:r>
            <w:r w:rsidR="008D16C3" w:rsidRPr="0062481A">
              <w:rPr>
                <w:rFonts w:asciiTheme="minorHAnsi" w:hAnsiTheme="minorHAnsi" w:cstheme="minorHAnsi"/>
                <w:color w:val="000000"/>
              </w:rPr>
              <w:t>face aux nuisibles réputés économiquement pénalisant pour le cycle de production</w:t>
            </w:r>
          </w:p>
          <w:p w14:paraId="7F1900F5" w14:textId="77777777" w:rsidR="00DC3262" w:rsidRPr="0062481A" w:rsidRDefault="007E0B17" w:rsidP="00DC3262">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Fournir aux agriculteurs les conseils et moyens nécessaires à l’usage de la PBI, </w:t>
            </w:r>
          </w:p>
          <w:p w14:paraId="1BD031B2" w14:textId="567B977E" w:rsidR="00DC3262" w:rsidRDefault="00DC3262"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A</w:t>
            </w:r>
            <w:r w:rsidR="007E0B17" w:rsidRPr="0062481A">
              <w:rPr>
                <w:rFonts w:asciiTheme="minorHAnsi" w:hAnsiTheme="minorHAnsi" w:cstheme="minorHAnsi"/>
                <w:color w:val="000000"/>
              </w:rPr>
              <w:t>ssurer un suivi terrain tout au long de l</w:t>
            </w:r>
            <w:r w:rsidRPr="0062481A">
              <w:rPr>
                <w:rFonts w:asciiTheme="minorHAnsi" w:hAnsiTheme="minorHAnsi" w:cstheme="minorHAnsi"/>
                <w:color w:val="000000"/>
              </w:rPr>
              <w:t xml:space="preserve">’année </w:t>
            </w:r>
          </w:p>
          <w:p w14:paraId="5E6FB256" w14:textId="77777777" w:rsidR="00FA1CB6" w:rsidRPr="0062481A" w:rsidRDefault="00FA1CB6"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p>
          <w:p w14:paraId="1D0F2A12" w14:textId="77777777" w:rsidR="000737AA" w:rsidRPr="0062481A" w:rsidRDefault="000737AA" w:rsidP="000737AA">
            <w:pPr>
              <w:pStyle w:val="Pieddepage"/>
              <w:numPr>
                <w:ilvl w:val="1"/>
                <w:numId w:val="19"/>
              </w:numPr>
              <w:tabs>
                <w:tab w:val="clear" w:pos="4536"/>
                <w:tab w:val="clear" w:pos="9072"/>
                <w:tab w:val="left" w:pos="1149"/>
              </w:tabs>
              <w:suppressAutoHyphens/>
              <w:ind w:right="37"/>
              <w:contextualSpacing/>
              <w:jc w:val="both"/>
              <w:rPr>
                <w:rFonts w:asciiTheme="minorHAnsi" w:hAnsiTheme="minorHAnsi" w:cstheme="minorHAnsi"/>
                <w:b/>
                <w:color w:val="000000"/>
                <w:u w:val="single"/>
              </w:rPr>
            </w:pPr>
            <w:r w:rsidRPr="0062481A">
              <w:rPr>
                <w:rFonts w:asciiTheme="minorHAnsi" w:hAnsiTheme="minorHAnsi" w:cstheme="minorHAnsi"/>
                <w:b/>
                <w:color w:val="000000"/>
                <w:u w:val="single"/>
              </w:rPr>
              <w:t>MODALITES DE FINANCEMENT ET DEPENSES ELIGIBLES</w:t>
            </w:r>
          </w:p>
          <w:p w14:paraId="69CDB50D" w14:textId="77777777" w:rsidR="006D47B4" w:rsidRPr="0062481A" w:rsidRDefault="000737AA" w:rsidP="000737AA">
            <w:pPr>
              <w:autoSpaceDE w:val="0"/>
              <w:autoSpaceDN w:val="0"/>
              <w:adjustRightInd w:val="0"/>
              <w:jc w:val="both"/>
              <w:rPr>
                <w:rFonts w:asciiTheme="minorHAnsi" w:eastAsiaTheme="minorHAnsi" w:hAnsiTheme="minorHAnsi" w:cstheme="minorHAnsi"/>
                <w:lang w:eastAsia="en-US"/>
              </w:rPr>
            </w:pPr>
            <w:r w:rsidRPr="0062481A">
              <w:rPr>
                <w:rFonts w:asciiTheme="minorHAnsi" w:eastAsiaTheme="minorHAnsi" w:hAnsiTheme="minorHAnsi" w:cstheme="minorHAnsi"/>
                <w:b/>
                <w:lang w:eastAsia="en-US"/>
              </w:rPr>
              <w:t>Modalités de financement</w:t>
            </w:r>
            <w:r w:rsidR="006D47B4" w:rsidRPr="0062481A">
              <w:rPr>
                <w:rFonts w:asciiTheme="minorHAnsi" w:eastAsiaTheme="minorHAnsi" w:hAnsiTheme="minorHAnsi" w:cstheme="minorHAnsi"/>
                <w:lang w:eastAsia="en-US"/>
              </w:rPr>
              <w:t xml:space="preserve"> </w:t>
            </w:r>
          </w:p>
          <w:p w14:paraId="13A79CA0" w14:textId="77777777" w:rsidR="000737AA" w:rsidRPr="0062481A" w:rsidRDefault="000737AA" w:rsidP="000737AA">
            <w:pPr>
              <w:autoSpaceDE w:val="0"/>
              <w:autoSpaceDN w:val="0"/>
              <w:adjustRightInd w:val="0"/>
              <w:jc w:val="both"/>
              <w:rPr>
                <w:rFonts w:asciiTheme="minorHAnsi" w:eastAsiaTheme="minorHAnsi" w:hAnsiTheme="minorHAnsi" w:cstheme="minorHAnsi"/>
                <w:lang w:eastAsia="en-US"/>
              </w:rPr>
            </w:pPr>
            <w:r w:rsidRPr="0062481A">
              <w:rPr>
                <w:rFonts w:asciiTheme="minorHAnsi" w:eastAsiaTheme="minorHAnsi" w:hAnsiTheme="minorHAnsi" w:cstheme="minorHAnsi"/>
                <w:lang w:eastAsia="en-US"/>
              </w:rPr>
              <w:t xml:space="preserve">Une enveloppe </w:t>
            </w:r>
            <w:r w:rsidR="00344095" w:rsidRPr="0062481A">
              <w:rPr>
                <w:rFonts w:asciiTheme="minorHAnsi" w:eastAsiaTheme="minorHAnsi" w:hAnsiTheme="minorHAnsi" w:cstheme="minorHAnsi"/>
                <w:lang w:eastAsia="en-US"/>
              </w:rPr>
              <w:t>maximale</w:t>
            </w:r>
            <w:r w:rsidRPr="0062481A">
              <w:rPr>
                <w:rFonts w:asciiTheme="minorHAnsi" w:eastAsiaTheme="minorHAnsi" w:hAnsiTheme="minorHAnsi" w:cstheme="minorHAnsi"/>
                <w:lang w:eastAsia="en-US"/>
              </w:rPr>
              <w:t xml:space="preserve"> de 320 000€ est affectée à la réalisation du programme PBI pour la période 2023/2024.  </w:t>
            </w:r>
            <w:r w:rsidR="006F2EE8">
              <w:rPr>
                <w:rFonts w:asciiTheme="minorHAnsi" w:eastAsiaTheme="minorHAnsi" w:hAnsiTheme="minorHAnsi" w:cstheme="minorHAnsi"/>
                <w:lang w:eastAsia="en-US"/>
              </w:rPr>
              <w:t xml:space="preserve">Les conditions de versement seront </w:t>
            </w:r>
            <w:r w:rsidR="009C35A8">
              <w:rPr>
                <w:rFonts w:asciiTheme="minorHAnsi" w:eastAsiaTheme="minorHAnsi" w:hAnsiTheme="minorHAnsi" w:cstheme="minorHAnsi"/>
                <w:lang w:eastAsia="en-US"/>
              </w:rPr>
              <w:t>précisées</w:t>
            </w:r>
            <w:r w:rsidR="006F2EE8">
              <w:rPr>
                <w:rFonts w:asciiTheme="minorHAnsi" w:eastAsiaTheme="minorHAnsi" w:hAnsiTheme="minorHAnsi" w:cstheme="minorHAnsi"/>
                <w:lang w:eastAsia="en-US"/>
              </w:rPr>
              <w:t xml:space="preserve"> en convention bilatérale et pourront être adaptées selon les </w:t>
            </w:r>
            <w:r w:rsidR="00187A3D">
              <w:rPr>
                <w:rFonts w:asciiTheme="minorHAnsi" w:eastAsiaTheme="minorHAnsi" w:hAnsiTheme="minorHAnsi" w:cstheme="minorHAnsi"/>
                <w:lang w:eastAsia="en-US"/>
              </w:rPr>
              <w:t>objectifs</w:t>
            </w:r>
            <w:r w:rsidR="006F2EE8">
              <w:rPr>
                <w:rFonts w:asciiTheme="minorHAnsi" w:eastAsiaTheme="minorHAnsi" w:hAnsiTheme="minorHAnsi" w:cstheme="minorHAnsi"/>
                <w:lang w:eastAsia="en-US"/>
              </w:rPr>
              <w:t xml:space="preserve"> </w:t>
            </w:r>
            <w:r w:rsidR="0011262C">
              <w:rPr>
                <w:rFonts w:asciiTheme="minorHAnsi" w:eastAsiaTheme="minorHAnsi" w:hAnsiTheme="minorHAnsi" w:cstheme="minorHAnsi"/>
                <w:lang w:eastAsia="en-US"/>
              </w:rPr>
              <w:t>du projet retenu</w:t>
            </w:r>
            <w:r w:rsidR="006F2EE8">
              <w:rPr>
                <w:rFonts w:asciiTheme="minorHAnsi" w:eastAsiaTheme="minorHAnsi" w:hAnsiTheme="minorHAnsi" w:cstheme="minorHAnsi"/>
                <w:lang w:eastAsia="en-US"/>
              </w:rPr>
              <w:t>.</w:t>
            </w:r>
          </w:p>
          <w:p w14:paraId="203064FE" w14:textId="77777777" w:rsidR="000737AA" w:rsidRPr="0062481A" w:rsidRDefault="000737AA" w:rsidP="00DC3262">
            <w:pPr>
              <w:autoSpaceDE w:val="0"/>
              <w:autoSpaceDN w:val="0"/>
              <w:adjustRightInd w:val="0"/>
              <w:jc w:val="both"/>
              <w:rPr>
                <w:rFonts w:asciiTheme="minorHAnsi" w:eastAsiaTheme="minorHAnsi" w:hAnsiTheme="minorHAnsi" w:cstheme="minorHAnsi"/>
                <w:lang w:eastAsia="en-US"/>
              </w:rPr>
            </w:pPr>
          </w:p>
          <w:p w14:paraId="7B9F26F5" w14:textId="77777777" w:rsidR="006D47B4" w:rsidRPr="0062481A" w:rsidRDefault="000737AA" w:rsidP="00DC3262">
            <w:pPr>
              <w:autoSpaceDE w:val="0"/>
              <w:autoSpaceDN w:val="0"/>
              <w:adjustRightInd w:val="0"/>
              <w:jc w:val="both"/>
              <w:rPr>
                <w:rFonts w:asciiTheme="minorHAnsi" w:eastAsiaTheme="minorHAnsi" w:hAnsiTheme="minorHAnsi" w:cstheme="minorHAnsi"/>
                <w:lang w:eastAsia="en-US"/>
              </w:rPr>
            </w:pPr>
            <w:r w:rsidRPr="0062481A">
              <w:rPr>
                <w:rFonts w:asciiTheme="minorHAnsi" w:eastAsiaTheme="minorHAnsi" w:hAnsiTheme="minorHAnsi" w:cstheme="minorHAnsi"/>
                <w:b/>
                <w:lang w:eastAsia="en-US"/>
              </w:rPr>
              <w:t>Dépenses éligibles</w:t>
            </w:r>
            <w:r w:rsidR="006D47B4" w:rsidRPr="0062481A">
              <w:rPr>
                <w:rFonts w:asciiTheme="minorHAnsi" w:eastAsiaTheme="minorHAnsi" w:hAnsiTheme="minorHAnsi" w:cstheme="minorHAnsi"/>
                <w:lang w:eastAsia="en-US"/>
              </w:rPr>
              <w:t xml:space="preserve"> </w:t>
            </w:r>
          </w:p>
          <w:p w14:paraId="23A6782C" w14:textId="77777777" w:rsidR="006D47B4" w:rsidRPr="0062481A" w:rsidRDefault="006D47B4" w:rsidP="00DC3262">
            <w:pPr>
              <w:autoSpaceDE w:val="0"/>
              <w:autoSpaceDN w:val="0"/>
              <w:adjustRightInd w:val="0"/>
              <w:jc w:val="both"/>
              <w:rPr>
                <w:rFonts w:asciiTheme="minorHAnsi" w:eastAsiaTheme="minorHAnsi" w:hAnsiTheme="minorHAnsi" w:cstheme="minorHAnsi"/>
                <w:lang w:eastAsia="en-US"/>
              </w:rPr>
            </w:pPr>
            <w:r w:rsidRPr="0062481A">
              <w:rPr>
                <w:rFonts w:asciiTheme="minorHAnsi" w:eastAsiaTheme="minorHAnsi" w:hAnsiTheme="minorHAnsi" w:cstheme="minorHAnsi"/>
                <w:lang w:eastAsia="en-US"/>
              </w:rPr>
              <w:t xml:space="preserve">A - </w:t>
            </w:r>
            <w:r w:rsidR="00DC3262" w:rsidRPr="0062481A">
              <w:rPr>
                <w:rFonts w:asciiTheme="minorHAnsi" w:eastAsiaTheme="minorHAnsi" w:hAnsiTheme="minorHAnsi" w:cstheme="minorHAnsi"/>
                <w:lang w:eastAsia="en-US"/>
              </w:rPr>
              <w:t xml:space="preserve">Les </w:t>
            </w:r>
            <w:r w:rsidR="000737AA" w:rsidRPr="0062481A">
              <w:rPr>
                <w:rFonts w:asciiTheme="minorHAnsi" w:eastAsiaTheme="minorHAnsi" w:hAnsiTheme="minorHAnsi" w:cstheme="minorHAnsi"/>
                <w:lang w:eastAsia="en-US"/>
              </w:rPr>
              <w:t xml:space="preserve">dépenses </w:t>
            </w:r>
            <w:r w:rsidRPr="0062481A">
              <w:rPr>
                <w:rFonts w:asciiTheme="minorHAnsi" w:eastAsiaTheme="minorHAnsi" w:hAnsiTheme="minorHAnsi" w:cstheme="minorHAnsi"/>
                <w:lang w:eastAsia="en-US"/>
              </w:rPr>
              <w:t xml:space="preserve">d’investissement </w:t>
            </w:r>
            <w:r w:rsidR="000737AA" w:rsidRPr="0062481A">
              <w:rPr>
                <w:rFonts w:asciiTheme="minorHAnsi" w:eastAsiaTheme="minorHAnsi" w:hAnsiTheme="minorHAnsi" w:cstheme="minorHAnsi"/>
                <w:lang w:eastAsia="en-US"/>
              </w:rPr>
              <w:t xml:space="preserve">relatives à la production </w:t>
            </w:r>
            <w:r w:rsidR="00151A0C" w:rsidRPr="0062481A">
              <w:rPr>
                <w:rFonts w:asciiTheme="minorHAnsi" w:eastAsiaTheme="minorHAnsi" w:hAnsiTheme="minorHAnsi" w:cstheme="minorHAnsi"/>
                <w:lang w:eastAsia="en-US"/>
              </w:rPr>
              <w:t xml:space="preserve">localement </w:t>
            </w:r>
            <w:r w:rsidR="000737AA" w:rsidRPr="0062481A">
              <w:rPr>
                <w:rFonts w:asciiTheme="minorHAnsi" w:eastAsiaTheme="minorHAnsi" w:hAnsiTheme="minorHAnsi" w:cstheme="minorHAnsi"/>
                <w:lang w:eastAsia="en-US"/>
              </w:rPr>
              <w:t>de moyens de lutte</w:t>
            </w:r>
            <w:r w:rsidR="00151A0C" w:rsidRPr="0062481A">
              <w:rPr>
                <w:rFonts w:asciiTheme="minorHAnsi" w:eastAsiaTheme="minorHAnsi" w:hAnsiTheme="minorHAnsi" w:cstheme="minorHAnsi"/>
                <w:lang w:eastAsia="en-US"/>
              </w:rPr>
              <w:t xml:space="preserve"> biologique</w:t>
            </w:r>
            <w:r w:rsidR="000737AA" w:rsidRPr="0062481A">
              <w:rPr>
                <w:rFonts w:asciiTheme="minorHAnsi" w:eastAsiaTheme="minorHAnsi" w:hAnsiTheme="minorHAnsi" w:cstheme="minorHAnsi"/>
                <w:lang w:eastAsia="en-US"/>
              </w:rPr>
              <w:t xml:space="preserve">: </w:t>
            </w:r>
            <w:r w:rsidRPr="0062481A">
              <w:rPr>
                <w:rFonts w:asciiTheme="minorHAnsi" w:eastAsiaTheme="minorHAnsi" w:hAnsiTheme="minorHAnsi" w:cstheme="minorHAnsi"/>
                <w:lang w:eastAsia="en-US"/>
              </w:rPr>
              <w:t>aide maximale annuelle</w:t>
            </w:r>
            <w:r w:rsidR="008D16C3" w:rsidRPr="0062481A">
              <w:rPr>
                <w:rFonts w:asciiTheme="minorHAnsi" w:eastAsiaTheme="minorHAnsi" w:hAnsiTheme="minorHAnsi" w:cstheme="minorHAnsi"/>
                <w:lang w:eastAsia="en-US"/>
              </w:rPr>
              <w:t xml:space="preserve"> de 10</w:t>
            </w:r>
            <w:r w:rsidRPr="0062481A">
              <w:rPr>
                <w:rFonts w:asciiTheme="minorHAnsi" w:eastAsiaTheme="minorHAnsi" w:hAnsiTheme="minorHAnsi" w:cstheme="minorHAnsi"/>
                <w:lang w:eastAsia="en-US"/>
              </w:rPr>
              <w:t xml:space="preserve"> 000€ </w:t>
            </w:r>
          </w:p>
          <w:p w14:paraId="445CEA81" w14:textId="77777777" w:rsidR="006D47B4" w:rsidRPr="0062481A" w:rsidRDefault="006D47B4" w:rsidP="00DC3262">
            <w:pPr>
              <w:autoSpaceDE w:val="0"/>
              <w:autoSpaceDN w:val="0"/>
              <w:adjustRightInd w:val="0"/>
              <w:jc w:val="both"/>
              <w:rPr>
                <w:rFonts w:asciiTheme="minorHAnsi" w:eastAsiaTheme="minorHAnsi" w:hAnsiTheme="minorHAnsi" w:cstheme="minorHAnsi"/>
                <w:lang w:eastAsia="en-US"/>
              </w:rPr>
            </w:pPr>
            <w:r w:rsidRPr="0062481A">
              <w:rPr>
                <w:rFonts w:asciiTheme="minorHAnsi" w:eastAsiaTheme="minorHAnsi" w:hAnsiTheme="minorHAnsi" w:cstheme="minorHAnsi"/>
                <w:lang w:eastAsia="en-US"/>
              </w:rPr>
              <w:t xml:space="preserve">B – </w:t>
            </w:r>
            <w:r w:rsidR="00393C80" w:rsidRPr="0062481A">
              <w:rPr>
                <w:rFonts w:asciiTheme="minorHAnsi" w:eastAsiaTheme="minorHAnsi" w:hAnsiTheme="minorHAnsi" w:cstheme="minorHAnsi"/>
                <w:lang w:eastAsia="en-US"/>
              </w:rPr>
              <w:t>Les d</w:t>
            </w:r>
            <w:r w:rsidRPr="0062481A">
              <w:rPr>
                <w:rFonts w:asciiTheme="minorHAnsi" w:eastAsiaTheme="minorHAnsi" w:hAnsiTheme="minorHAnsi" w:cstheme="minorHAnsi"/>
                <w:lang w:eastAsia="en-US"/>
              </w:rPr>
              <w:t>épense</w:t>
            </w:r>
            <w:r w:rsidR="00151A0C" w:rsidRPr="0062481A">
              <w:rPr>
                <w:rFonts w:asciiTheme="minorHAnsi" w:eastAsiaTheme="minorHAnsi" w:hAnsiTheme="minorHAnsi" w:cstheme="minorHAnsi"/>
                <w:lang w:eastAsia="en-US"/>
              </w:rPr>
              <w:t>s</w:t>
            </w:r>
            <w:r w:rsidRPr="0062481A">
              <w:rPr>
                <w:rFonts w:asciiTheme="minorHAnsi" w:eastAsiaTheme="minorHAnsi" w:hAnsiTheme="minorHAnsi" w:cstheme="minorHAnsi"/>
                <w:lang w:eastAsia="en-US"/>
              </w:rPr>
              <w:t xml:space="preserve"> relative</w:t>
            </w:r>
            <w:r w:rsidR="00151A0C" w:rsidRPr="0062481A">
              <w:rPr>
                <w:rFonts w:asciiTheme="minorHAnsi" w:eastAsiaTheme="minorHAnsi" w:hAnsiTheme="minorHAnsi" w:cstheme="minorHAnsi"/>
                <w:lang w:eastAsia="en-US"/>
              </w:rPr>
              <w:t>s</w:t>
            </w:r>
            <w:r w:rsidRPr="0062481A">
              <w:rPr>
                <w:rFonts w:asciiTheme="minorHAnsi" w:eastAsiaTheme="minorHAnsi" w:hAnsiTheme="minorHAnsi" w:cstheme="minorHAnsi"/>
                <w:lang w:eastAsia="en-US"/>
              </w:rPr>
              <w:t xml:space="preserve"> à la </w:t>
            </w:r>
            <w:r w:rsidR="00151A0C" w:rsidRPr="0062481A">
              <w:rPr>
                <w:rFonts w:asciiTheme="minorHAnsi" w:eastAsiaTheme="minorHAnsi" w:hAnsiTheme="minorHAnsi" w:cstheme="minorHAnsi"/>
                <w:lang w:eastAsia="en-US"/>
              </w:rPr>
              <w:t>communication/promotion</w:t>
            </w:r>
            <w:r w:rsidRPr="0062481A">
              <w:rPr>
                <w:rFonts w:asciiTheme="minorHAnsi" w:eastAsiaTheme="minorHAnsi" w:hAnsiTheme="minorHAnsi" w:cstheme="minorHAnsi"/>
                <w:lang w:eastAsia="en-US"/>
              </w:rPr>
              <w:t xml:space="preserve"> des moyens de lutte auprès des agriculteurs : aide maximale annuelle de 5 000€</w:t>
            </w:r>
            <w:r w:rsidR="00151A0C" w:rsidRPr="0062481A">
              <w:rPr>
                <w:rFonts w:asciiTheme="minorHAnsi" w:eastAsiaTheme="minorHAnsi" w:hAnsiTheme="minorHAnsi" w:cstheme="minorHAnsi"/>
                <w:lang w:eastAsia="en-US"/>
              </w:rPr>
              <w:t xml:space="preserve"> (hors dépenses pris</w:t>
            </w:r>
            <w:r w:rsidR="002A7A32" w:rsidRPr="0062481A">
              <w:rPr>
                <w:rFonts w:asciiTheme="minorHAnsi" w:eastAsiaTheme="minorHAnsi" w:hAnsiTheme="minorHAnsi" w:cstheme="minorHAnsi"/>
                <w:lang w:eastAsia="en-US"/>
              </w:rPr>
              <w:t>es</w:t>
            </w:r>
            <w:r w:rsidR="00151A0C" w:rsidRPr="0062481A">
              <w:rPr>
                <w:rFonts w:asciiTheme="minorHAnsi" w:eastAsiaTheme="minorHAnsi" w:hAnsiTheme="minorHAnsi" w:cstheme="minorHAnsi"/>
                <w:lang w:eastAsia="en-US"/>
              </w:rPr>
              <w:t xml:space="preserve"> en charge par d’autres dispositifs de financement public)</w:t>
            </w:r>
          </w:p>
          <w:p w14:paraId="3B9D2B62" w14:textId="1DFBD7F4" w:rsidR="00DC3262" w:rsidRPr="0062481A" w:rsidRDefault="006D47B4" w:rsidP="00DC3262">
            <w:pPr>
              <w:autoSpaceDE w:val="0"/>
              <w:autoSpaceDN w:val="0"/>
              <w:adjustRightInd w:val="0"/>
              <w:jc w:val="both"/>
              <w:rPr>
                <w:rFonts w:asciiTheme="minorHAnsi" w:eastAsiaTheme="minorHAnsi" w:hAnsiTheme="minorHAnsi" w:cstheme="minorHAnsi"/>
                <w:lang w:eastAsia="en-US"/>
              </w:rPr>
            </w:pPr>
            <w:r w:rsidRPr="0062481A">
              <w:rPr>
                <w:rFonts w:asciiTheme="minorHAnsi" w:eastAsiaTheme="minorHAnsi" w:hAnsiTheme="minorHAnsi" w:cstheme="minorHAnsi"/>
                <w:lang w:eastAsia="en-US"/>
              </w:rPr>
              <w:t xml:space="preserve">C – </w:t>
            </w:r>
            <w:r w:rsidR="00393C80" w:rsidRPr="0062481A">
              <w:rPr>
                <w:rFonts w:asciiTheme="minorHAnsi" w:eastAsiaTheme="minorHAnsi" w:hAnsiTheme="minorHAnsi" w:cstheme="minorHAnsi"/>
                <w:lang w:eastAsia="en-US"/>
              </w:rPr>
              <w:t>Les d</w:t>
            </w:r>
            <w:r w:rsidRPr="0062481A">
              <w:rPr>
                <w:rFonts w:asciiTheme="minorHAnsi" w:eastAsiaTheme="minorHAnsi" w:hAnsiTheme="minorHAnsi" w:cstheme="minorHAnsi"/>
                <w:lang w:eastAsia="en-US"/>
              </w:rPr>
              <w:t>épenses relatives à la prise en charge annuelle</w:t>
            </w:r>
            <w:r w:rsidR="008D16C3" w:rsidRPr="0062481A">
              <w:rPr>
                <w:rFonts w:asciiTheme="minorHAnsi" w:eastAsiaTheme="minorHAnsi" w:hAnsiTheme="minorHAnsi" w:cstheme="minorHAnsi"/>
                <w:lang w:eastAsia="en-US"/>
              </w:rPr>
              <w:t>,</w:t>
            </w:r>
            <w:r w:rsidRPr="0062481A">
              <w:rPr>
                <w:rFonts w:asciiTheme="minorHAnsi" w:eastAsiaTheme="minorHAnsi" w:hAnsiTheme="minorHAnsi" w:cstheme="minorHAnsi"/>
                <w:lang w:eastAsia="en-US"/>
              </w:rPr>
              <w:t xml:space="preserve"> jusqu’à 50%</w:t>
            </w:r>
            <w:r w:rsidR="008D16C3" w:rsidRPr="0062481A">
              <w:rPr>
                <w:rFonts w:asciiTheme="minorHAnsi" w:eastAsiaTheme="minorHAnsi" w:hAnsiTheme="minorHAnsi" w:cstheme="minorHAnsi"/>
                <w:lang w:eastAsia="en-US"/>
              </w:rPr>
              <w:t>,</w:t>
            </w:r>
            <w:r w:rsidRPr="0062481A">
              <w:rPr>
                <w:rFonts w:asciiTheme="minorHAnsi" w:eastAsiaTheme="minorHAnsi" w:hAnsiTheme="minorHAnsi" w:cstheme="minorHAnsi"/>
                <w:lang w:eastAsia="en-US"/>
              </w:rPr>
              <w:t xml:space="preserve"> des coûts d’acquisition des moyens de luttes par les agriculteurs adhérant au programme de lutte biologique</w:t>
            </w:r>
            <w:r w:rsidR="00151A0C" w:rsidRPr="0062481A">
              <w:rPr>
                <w:rFonts w:asciiTheme="minorHAnsi" w:eastAsiaTheme="minorHAnsi" w:hAnsiTheme="minorHAnsi" w:cstheme="minorHAnsi"/>
                <w:lang w:eastAsia="en-US"/>
              </w:rPr>
              <w:t xml:space="preserve"> : aide maximale annuelle de </w:t>
            </w:r>
            <w:r w:rsidR="00D8186E" w:rsidRPr="0062481A">
              <w:rPr>
                <w:rFonts w:asciiTheme="minorHAnsi" w:eastAsiaTheme="minorHAnsi" w:hAnsiTheme="minorHAnsi" w:cstheme="minorHAnsi"/>
                <w:lang w:eastAsia="en-US"/>
              </w:rPr>
              <w:t>72 500</w:t>
            </w:r>
            <w:r w:rsidR="00151A0C" w:rsidRPr="0062481A">
              <w:rPr>
                <w:rFonts w:asciiTheme="minorHAnsi" w:eastAsiaTheme="minorHAnsi" w:hAnsiTheme="minorHAnsi" w:cstheme="minorHAnsi"/>
                <w:lang w:eastAsia="en-US"/>
              </w:rPr>
              <w:t>€</w:t>
            </w:r>
            <w:r w:rsidR="00D8186E" w:rsidRPr="0062481A">
              <w:rPr>
                <w:rFonts w:asciiTheme="minorHAnsi" w:eastAsiaTheme="minorHAnsi" w:hAnsiTheme="minorHAnsi" w:cstheme="minorHAnsi"/>
                <w:lang w:eastAsia="en-US"/>
              </w:rPr>
              <w:t xml:space="preserve"> qui sera portée à 145 000€ </w:t>
            </w:r>
            <w:r w:rsidR="004A3E9A" w:rsidRPr="0062481A">
              <w:rPr>
                <w:rFonts w:asciiTheme="minorHAnsi" w:eastAsiaTheme="minorHAnsi" w:hAnsiTheme="minorHAnsi" w:cstheme="minorHAnsi"/>
                <w:lang w:eastAsia="en-US"/>
              </w:rPr>
              <w:t>dès</w:t>
            </w:r>
            <w:r w:rsidR="00D8186E" w:rsidRPr="0062481A">
              <w:rPr>
                <w:rFonts w:asciiTheme="minorHAnsi" w:eastAsiaTheme="minorHAnsi" w:hAnsiTheme="minorHAnsi" w:cstheme="minorHAnsi"/>
                <w:lang w:eastAsia="en-US"/>
              </w:rPr>
              <w:t xml:space="preserve"> lors que le moyen de lutte biologique est produit à La Réunion</w:t>
            </w:r>
            <w:r w:rsidR="00565FCE">
              <w:rPr>
                <w:rFonts w:asciiTheme="minorHAnsi" w:eastAsiaTheme="minorHAnsi" w:hAnsiTheme="minorHAnsi" w:cstheme="minorHAnsi"/>
                <w:lang w:eastAsia="en-US"/>
              </w:rPr>
              <w:t>. A noter que le porteur de projet peut moduler des niveau</w:t>
            </w:r>
            <w:r w:rsidR="009116BD">
              <w:rPr>
                <w:rFonts w:asciiTheme="minorHAnsi" w:eastAsiaTheme="minorHAnsi" w:hAnsiTheme="minorHAnsi" w:cstheme="minorHAnsi"/>
                <w:lang w:eastAsia="en-US"/>
              </w:rPr>
              <w:t>x</w:t>
            </w:r>
            <w:r w:rsidR="00565FCE">
              <w:rPr>
                <w:rFonts w:asciiTheme="minorHAnsi" w:eastAsiaTheme="minorHAnsi" w:hAnsiTheme="minorHAnsi" w:cstheme="minorHAnsi"/>
                <w:lang w:eastAsia="en-US"/>
              </w:rPr>
              <w:t xml:space="preserve"> de prise en charge </w:t>
            </w:r>
            <w:r w:rsidR="009116BD">
              <w:rPr>
                <w:rFonts w:asciiTheme="minorHAnsi" w:eastAsiaTheme="minorHAnsi" w:hAnsiTheme="minorHAnsi" w:cstheme="minorHAnsi"/>
                <w:lang w:eastAsia="en-US"/>
              </w:rPr>
              <w:t xml:space="preserve">selon sa stratégie de diffusion de la </w:t>
            </w:r>
            <w:r w:rsidR="005561D6">
              <w:rPr>
                <w:rFonts w:asciiTheme="minorHAnsi" w:eastAsiaTheme="minorHAnsi" w:hAnsiTheme="minorHAnsi" w:cstheme="minorHAnsi"/>
                <w:lang w:eastAsia="en-US"/>
              </w:rPr>
              <w:t>PBI</w:t>
            </w:r>
            <w:r w:rsidR="009116BD">
              <w:rPr>
                <w:rFonts w:asciiTheme="minorHAnsi" w:eastAsiaTheme="minorHAnsi" w:hAnsiTheme="minorHAnsi" w:cstheme="minorHAnsi"/>
                <w:lang w:eastAsia="en-US"/>
              </w:rPr>
              <w:t> : ex soutien renforcé au nouveau producteur.</w:t>
            </w:r>
          </w:p>
          <w:p w14:paraId="1796243F" w14:textId="77777777" w:rsidR="00DC3262" w:rsidRPr="0062481A" w:rsidRDefault="00DC3262" w:rsidP="00DC3262">
            <w:pPr>
              <w:autoSpaceDE w:val="0"/>
              <w:autoSpaceDN w:val="0"/>
              <w:adjustRightInd w:val="0"/>
              <w:jc w:val="both"/>
              <w:rPr>
                <w:rFonts w:asciiTheme="minorHAnsi" w:hAnsiTheme="minorHAnsi" w:cstheme="minorHAnsi"/>
                <w:color w:val="000000"/>
              </w:rPr>
            </w:pPr>
          </w:p>
          <w:p w14:paraId="75F94FF6" w14:textId="77777777" w:rsidR="00151A0C" w:rsidRPr="0062481A" w:rsidRDefault="00151A0C" w:rsidP="00DC3262">
            <w:pPr>
              <w:autoSpaceDE w:val="0"/>
              <w:autoSpaceDN w:val="0"/>
              <w:adjustRightInd w:val="0"/>
              <w:jc w:val="both"/>
              <w:rPr>
                <w:rFonts w:asciiTheme="minorHAnsi" w:hAnsiTheme="minorHAnsi" w:cstheme="minorHAnsi"/>
                <w:color w:val="000000"/>
              </w:rPr>
            </w:pPr>
            <w:r w:rsidRPr="0062481A">
              <w:rPr>
                <w:rFonts w:asciiTheme="minorHAnsi" w:hAnsiTheme="minorHAnsi" w:cstheme="minorHAnsi"/>
                <w:color w:val="000000"/>
              </w:rPr>
              <w:t>La dépense A peut être affecté</w:t>
            </w:r>
            <w:r w:rsidR="00393C80" w:rsidRPr="0062481A">
              <w:rPr>
                <w:rFonts w:asciiTheme="minorHAnsi" w:hAnsiTheme="minorHAnsi" w:cstheme="minorHAnsi"/>
                <w:color w:val="000000"/>
              </w:rPr>
              <w:t>e</w:t>
            </w:r>
            <w:r w:rsidRPr="0062481A">
              <w:rPr>
                <w:rFonts w:asciiTheme="minorHAnsi" w:hAnsiTheme="minorHAnsi" w:cstheme="minorHAnsi"/>
                <w:color w:val="000000"/>
              </w:rPr>
              <w:t xml:space="preserve"> en tout ou partie à la dépense C sur proposition du porteur de projet. </w:t>
            </w:r>
          </w:p>
          <w:p w14:paraId="787D90B7" w14:textId="7E1966DA" w:rsidR="00151A0C" w:rsidRDefault="00151A0C" w:rsidP="00DC3262">
            <w:pPr>
              <w:autoSpaceDE w:val="0"/>
              <w:autoSpaceDN w:val="0"/>
              <w:adjustRightInd w:val="0"/>
              <w:jc w:val="both"/>
              <w:rPr>
                <w:rFonts w:asciiTheme="minorHAnsi" w:hAnsiTheme="minorHAnsi" w:cstheme="minorHAnsi"/>
                <w:color w:val="000000"/>
              </w:rPr>
            </w:pPr>
          </w:p>
          <w:p w14:paraId="2F8BC2B1" w14:textId="1FB8BFC4" w:rsidR="00FA1CB6" w:rsidRDefault="00FA1CB6" w:rsidP="00DC3262">
            <w:pPr>
              <w:autoSpaceDE w:val="0"/>
              <w:autoSpaceDN w:val="0"/>
              <w:adjustRightInd w:val="0"/>
              <w:jc w:val="both"/>
              <w:rPr>
                <w:rFonts w:asciiTheme="minorHAnsi" w:hAnsiTheme="minorHAnsi" w:cstheme="minorHAnsi"/>
                <w:color w:val="000000"/>
              </w:rPr>
            </w:pPr>
          </w:p>
          <w:p w14:paraId="0DA19647" w14:textId="0B0ECDA1" w:rsidR="00FA1CB6" w:rsidRDefault="00FA1CB6" w:rsidP="00DC3262">
            <w:pPr>
              <w:autoSpaceDE w:val="0"/>
              <w:autoSpaceDN w:val="0"/>
              <w:adjustRightInd w:val="0"/>
              <w:jc w:val="both"/>
              <w:rPr>
                <w:rFonts w:asciiTheme="minorHAnsi" w:hAnsiTheme="minorHAnsi" w:cstheme="minorHAnsi"/>
                <w:color w:val="000000"/>
              </w:rPr>
            </w:pPr>
          </w:p>
          <w:p w14:paraId="51F356EE" w14:textId="7F5AC033" w:rsidR="00FA1CB6" w:rsidRDefault="00FA1CB6" w:rsidP="00DC3262">
            <w:pPr>
              <w:autoSpaceDE w:val="0"/>
              <w:autoSpaceDN w:val="0"/>
              <w:adjustRightInd w:val="0"/>
              <w:jc w:val="both"/>
              <w:rPr>
                <w:rFonts w:asciiTheme="minorHAnsi" w:hAnsiTheme="minorHAnsi" w:cstheme="minorHAnsi"/>
                <w:color w:val="000000"/>
              </w:rPr>
            </w:pPr>
          </w:p>
          <w:p w14:paraId="578C5944" w14:textId="3E495F8B" w:rsidR="00FA1CB6" w:rsidRDefault="00FA1CB6" w:rsidP="00DC3262">
            <w:pPr>
              <w:autoSpaceDE w:val="0"/>
              <w:autoSpaceDN w:val="0"/>
              <w:adjustRightInd w:val="0"/>
              <w:jc w:val="both"/>
              <w:rPr>
                <w:rFonts w:asciiTheme="minorHAnsi" w:hAnsiTheme="minorHAnsi" w:cstheme="minorHAnsi"/>
                <w:color w:val="000000"/>
              </w:rPr>
            </w:pPr>
          </w:p>
          <w:p w14:paraId="1FE3292C" w14:textId="77777777" w:rsidR="00FA1CB6" w:rsidRPr="0062481A" w:rsidRDefault="00FA1CB6" w:rsidP="00DC3262">
            <w:pPr>
              <w:autoSpaceDE w:val="0"/>
              <w:autoSpaceDN w:val="0"/>
              <w:adjustRightInd w:val="0"/>
              <w:jc w:val="both"/>
              <w:rPr>
                <w:rFonts w:asciiTheme="minorHAnsi" w:hAnsiTheme="minorHAnsi" w:cstheme="minorHAnsi"/>
                <w:color w:val="000000"/>
              </w:rPr>
            </w:pPr>
          </w:p>
          <w:p w14:paraId="0425C288" w14:textId="77777777" w:rsidR="00DC3262" w:rsidRPr="0062481A" w:rsidRDefault="00DC3262" w:rsidP="00DC3262">
            <w:pPr>
              <w:pStyle w:val="Pieddepage"/>
              <w:numPr>
                <w:ilvl w:val="1"/>
                <w:numId w:val="19"/>
              </w:numPr>
              <w:tabs>
                <w:tab w:val="clear" w:pos="4536"/>
                <w:tab w:val="clear" w:pos="9072"/>
                <w:tab w:val="left" w:pos="1149"/>
              </w:tabs>
              <w:suppressAutoHyphens/>
              <w:ind w:right="37"/>
              <w:contextualSpacing/>
              <w:jc w:val="both"/>
              <w:rPr>
                <w:rFonts w:asciiTheme="minorHAnsi" w:hAnsiTheme="minorHAnsi" w:cstheme="minorHAnsi"/>
                <w:b/>
                <w:color w:val="000000"/>
                <w:u w:val="single"/>
              </w:rPr>
            </w:pPr>
            <w:r w:rsidRPr="0062481A">
              <w:rPr>
                <w:rFonts w:asciiTheme="minorHAnsi" w:hAnsiTheme="minorHAnsi" w:cstheme="minorHAnsi"/>
                <w:b/>
                <w:color w:val="000000"/>
                <w:u w:val="single"/>
              </w:rPr>
              <w:lastRenderedPageBreak/>
              <w:t>GRILLE D’ANALYSE DES PROJETS</w:t>
            </w:r>
          </w:p>
          <w:p w14:paraId="37A48D3C" w14:textId="77777777" w:rsidR="00DC3262" w:rsidRPr="0062481A" w:rsidRDefault="00DC3262" w:rsidP="00DC3262">
            <w:pPr>
              <w:pStyle w:val="Pieddepage"/>
              <w:tabs>
                <w:tab w:val="clear" w:pos="4536"/>
                <w:tab w:val="clear" w:pos="9072"/>
                <w:tab w:val="left" w:pos="1149"/>
              </w:tabs>
              <w:suppressAutoHyphens/>
              <w:ind w:right="37"/>
              <w:contextualSpacing/>
              <w:jc w:val="both"/>
              <w:rPr>
                <w:rFonts w:asciiTheme="minorHAnsi" w:hAnsiTheme="minorHAnsi" w:cstheme="minorHAnsi"/>
                <w:b/>
                <w:color w:val="000000"/>
                <w:u w:val="single"/>
              </w:rPr>
            </w:pPr>
          </w:p>
          <w:tbl>
            <w:tblPr>
              <w:tblStyle w:val="Grilledutableau"/>
              <w:tblW w:w="0" w:type="auto"/>
              <w:jc w:val="center"/>
              <w:tblLayout w:type="fixed"/>
              <w:tblLook w:val="04A0" w:firstRow="1" w:lastRow="0" w:firstColumn="1" w:lastColumn="0" w:noHBand="0" w:noVBand="1"/>
            </w:tblPr>
            <w:tblGrid>
              <w:gridCol w:w="2978"/>
              <w:gridCol w:w="6379"/>
              <w:gridCol w:w="1451"/>
            </w:tblGrid>
            <w:tr w:rsidR="00DC3262" w:rsidRPr="0062481A" w14:paraId="2E976117" w14:textId="77777777" w:rsidTr="001A6EA0">
              <w:trPr>
                <w:jc w:val="center"/>
              </w:trPr>
              <w:tc>
                <w:tcPr>
                  <w:tcW w:w="2978" w:type="dxa"/>
                </w:tcPr>
                <w:p w14:paraId="3ECB089E" w14:textId="77777777" w:rsidR="00DC3262" w:rsidRPr="0062481A" w:rsidRDefault="002A7A32" w:rsidP="00DC3262">
                  <w:pPr>
                    <w:pStyle w:val="Pieddepage"/>
                    <w:tabs>
                      <w:tab w:val="clear" w:pos="4536"/>
                      <w:tab w:val="clear" w:pos="9072"/>
                      <w:tab w:val="left" w:pos="1149"/>
                    </w:tabs>
                    <w:suppressAutoHyphens/>
                    <w:ind w:right="37"/>
                    <w:contextualSpacing/>
                    <w:jc w:val="both"/>
                    <w:rPr>
                      <w:rFonts w:asciiTheme="minorHAnsi" w:hAnsiTheme="minorHAnsi" w:cstheme="minorHAnsi"/>
                      <w:b/>
                      <w:color w:val="000000"/>
                    </w:rPr>
                  </w:pPr>
                  <w:r w:rsidRPr="0062481A">
                    <w:rPr>
                      <w:rFonts w:asciiTheme="minorHAnsi" w:hAnsiTheme="minorHAnsi" w:cstheme="minorHAnsi"/>
                      <w:b/>
                      <w:color w:val="000000"/>
                    </w:rPr>
                    <w:t>Critères de sélection</w:t>
                  </w:r>
                </w:p>
              </w:tc>
              <w:tc>
                <w:tcPr>
                  <w:tcW w:w="6379" w:type="dxa"/>
                </w:tcPr>
                <w:p w14:paraId="0E167CBA" w14:textId="77777777" w:rsidR="00DC3262" w:rsidRPr="0062481A" w:rsidRDefault="006851B1" w:rsidP="00DC3262">
                  <w:pPr>
                    <w:pStyle w:val="Pieddepage"/>
                    <w:tabs>
                      <w:tab w:val="clear" w:pos="4536"/>
                      <w:tab w:val="clear" w:pos="9072"/>
                      <w:tab w:val="left" w:pos="1149"/>
                    </w:tabs>
                    <w:suppressAutoHyphens/>
                    <w:ind w:right="37"/>
                    <w:contextualSpacing/>
                    <w:jc w:val="both"/>
                    <w:rPr>
                      <w:rFonts w:asciiTheme="minorHAnsi" w:hAnsiTheme="minorHAnsi" w:cstheme="minorHAnsi"/>
                      <w:b/>
                      <w:color w:val="000000"/>
                    </w:rPr>
                  </w:pPr>
                  <w:r w:rsidRPr="0062481A">
                    <w:rPr>
                      <w:rFonts w:asciiTheme="minorHAnsi" w:hAnsiTheme="minorHAnsi" w:cstheme="minorHAnsi"/>
                      <w:b/>
                      <w:color w:val="000000"/>
                    </w:rPr>
                    <w:t xml:space="preserve">Note - </w:t>
                  </w:r>
                  <w:r w:rsidR="002A7A32" w:rsidRPr="0062481A">
                    <w:rPr>
                      <w:rFonts w:asciiTheme="minorHAnsi" w:hAnsiTheme="minorHAnsi" w:cstheme="minorHAnsi"/>
                      <w:b/>
                      <w:color w:val="000000"/>
                    </w:rPr>
                    <w:t>Indicateurs</w:t>
                  </w:r>
                </w:p>
              </w:tc>
              <w:tc>
                <w:tcPr>
                  <w:tcW w:w="1451" w:type="dxa"/>
                </w:tcPr>
                <w:p w14:paraId="0FBBB18E" w14:textId="77777777" w:rsidR="00DC3262" w:rsidRPr="0062481A" w:rsidRDefault="002A7A32" w:rsidP="00DC3262">
                  <w:pPr>
                    <w:pStyle w:val="Pieddepage"/>
                    <w:tabs>
                      <w:tab w:val="clear" w:pos="4536"/>
                      <w:tab w:val="clear" w:pos="9072"/>
                      <w:tab w:val="left" w:pos="1149"/>
                    </w:tabs>
                    <w:suppressAutoHyphens/>
                    <w:ind w:right="37"/>
                    <w:contextualSpacing/>
                    <w:jc w:val="both"/>
                    <w:rPr>
                      <w:rFonts w:asciiTheme="minorHAnsi" w:hAnsiTheme="minorHAnsi" w:cstheme="minorHAnsi"/>
                      <w:b/>
                      <w:color w:val="000000"/>
                    </w:rPr>
                  </w:pPr>
                  <w:r w:rsidRPr="0062481A">
                    <w:rPr>
                      <w:rFonts w:asciiTheme="minorHAnsi" w:hAnsiTheme="minorHAnsi" w:cstheme="minorHAnsi"/>
                      <w:b/>
                      <w:color w:val="000000"/>
                    </w:rPr>
                    <w:t>Notation /20</w:t>
                  </w:r>
                </w:p>
              </w:tc>
            </w:tr>
            <w:tr w:rsidR="00DC3262" w:rsidRPr="0062481A" w14:paraId="1A59F2C2" w14:textId="77777777" w:rsidTr="001A6EA0">
              <w:trPr>
                <w:jc w:val="center"/>
              </w:trPr>
              <w:tc>
                <w:tcPr>
                  <w:tcW w:w="2978" w:type="dxa"/>
                </w:tcPr>
                <w:p w14:paraId="0074744B" w14:textId="77777777" w:rsidR="00DC3262" w:rsidRPr="0062481A" w:rsidRDefault="001275DA" w:rsidP="001275DA">
                  <w:pPr>
                    <w:pStyle w:val="Pieddepage"/>
                    <w:tabs>
                      <w:tab w:val="clear" w:pos="4536"/>
                      <w:tab w:val="clear" w:pos="9072"/>
                      <w:tab w:val="left" w:pos="1149"/>
                    </w:tabs>
                    <w:suppressAutoHyphens/>
                    <w:ind w:right="37"/>
                    <w:contextualSpacing/>
                    <w:rPr>
                      <w:rFonts w:asciiTheme="minorHAnsi" w:hAnsiTheme="minorHAnsi" w:cstheme="minorHAnsi"/>
                      <w:color w:val="000000"/>
                    </w:rPr>
                  </w:pPr>
                  <w:r w:rsidRPr="0062481A">
                    <w:rPr>
                      <w:rFonts w:asciiTheme="minorHAnsi" w:hAnsiTheme="minorHAnsi" w:cstheme="minorHAnsi"/>
                      <w:color w:val="000000"/>
                    </w:rPr>
                    <w:t>A -</w:t>
                  </w:r>
                  <w:r w:rsidR="002A7A32" w:rsidRPr="0062481A">
                    <w:rPr>
                      <w:rFonts w:asciiTheme="minorHAnsi" w:hAnsiTheme="minorHAnsi" w:cstheme="minorHAnsi"/>
                      <w:color w:val="000000"/>
                    </w:rPr>
                    <w:t xml:space="preserve">Pertinence du programme de développement de l’usage </w:t>
                  </w:r>
                  <w:r w:rsidR="00683F76" w:rsidRPr="0062481A">
                    <w:rPr>
                      <w:rFonts w:asciiTheme="minorHAnsi" w:hAnsiTheme="minorHAnsi" w:cstheme="minorHAnsi"/>
                      <w:color w:val="000000"/>
                    </w:rPr>
                    <w:t>de la PBI</w:t>
                  </w:r>
                  <w:r w:rsidR="00CB6217">
                    <w:rPr>
                      <w:rFonts w:asciiTheme="minorHAnsi" w:hAnsiTheme="minorHAnsi" w:cstheme="minorHAnsi"/>
                      <w:color w:val="000000"/>
                    </w:rPr>
                    <w:t xml:space="preserve"> au sein des exploitations fruitières et légumières réunionnaises</w:t>
                  </w:r>
                </w:p>
              </w:tc>
              <w:tc>
                <w:tcPr>
                  <w:tcW w:w="6379" w:type="dxa"/>
                </w:tcPr>
                <w:p w14:paraId="0E9E18EC" w14:textId="77777777" w:rsidR="006851B1" w:rsidRPr="0062481A" w:rsidRDefault="006851B1" w:rsidP="006851B1">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0 - pas de programme </w:t>
                  </w:r>
                </w:p>
                <w:p w14:paraId="622EC7A3" w14:textId="5B4D7B6B" w:rsidR="00DC3262" w:rsidRPr="0062481A" w:rsidRDefault="006851B1" w:rsidP="000A31CC">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[1-5] - le programme </w:t>
                  </w:r>
                  <w:r w:rsidR="009F132E" w:rsidRPr="0062481A">
                    <w:rPr>
                      <w:rFonts w:asciiTheme="minorHAnsi" w:hAnsiTheme="minorHAnsi" w:cstheme="minorHAnsi"/>
                      <w:color w:val="000000"/>
                    </w:rPr>
                    <w:t>décrit tout ou partie des éléments suivants : u</w:t>
                  </w:r>
                  <w:r w:rsidRPr="0062481A">
                    <w:rPr>
                      <w:rFonts w:asciiTheme="minorHAnsi" w:hAnsiTheme="minorHAnsi" w:cstheme="minorHAnsi"/>
                      <w:color w:val="000000"/>
                    </w:rPr>
                    <w:t xml:space="preserve">n état des lieux de la situation actuelle des nuisibles des végétaux, leurs effets sur les productions locales et un inventaire </w:t>
                  </w:r>
                  <w:r w:rsidR="009F132E" w:rsidRPr="0062481A">
                    <w:rPr>
                      <w:rFonts w:asciiTheme="minorHAnsi" w:hAnsiTheme="minorHAnsi" w:cstheme="minorHAnsi"/>
                      <w:color w:val="000000"/>
                    </w:rPr>
                    <w:t xml:space="preserve">des moyens de luttes proposés ; </w:t>
                  </w:r>
                  <w:r w:rsidRPr="0062481A">
                    <w:rPr>
                      <w:rFonts w:asciiTheme="minorHAnsi" w:hAnsiTheme="minorHAnsi" w:cstheme="minorHAnsi"/>
                      <w:color w:val="000000"/>
                    </w:rPr>
                    <w:t>une analyse AFOM de l’usage de la PBI pour les nuisibles identifiés</w:t>
                  </w:r>
                  <w:r w:rsidR="009F132E" w:rsidRPr="0062481A">
                    <w:rPr>
                      <w:rFonts w:asciiTheme="minorHAnsi" w:hAnsiTheme="minorHAnsi" w:cstheme="minorHAnsi"/>
                      <w:color w:val="000000"/>
                    </w:rPr>
                    <w:t> ;</w:t>
                  </w:r>
                  <w:r w:rsidRPr="0062481A">
                    <w:rPr>
                      <w:rFonts w:asciiTheme="minorHAnsi" w:hAnsiTheme="minorHAnsi" w:cstheme="minorHAnsi"/>
                      <w:color w:val="000000"/>
                    </w:rPr>
                    <w:t xml:space="preserve"> un plan de diffusion de la PBI par nuisible</w:t>
                  </w:r>
                  <w:r w:rsidR="009F132E" w:rsidRPr="0062481A">
                    <w:rPr>
                      <w:rFonts w:asciiTheme="minorHAnsi" w:hAnsiTheme="minorHAnsi" w:cstheme="minorHAnsi"/>
                      <w:color w:val="000000"/>
                    </w:rPr>
                    <w:t> ;</w:t>
                  </w:r>
                  <w:r w:rsidR="00BA037B" w:rsidRPr="0062481A">
                    <w:rPr>
                      <w:rFonts w:asciiTheme="minorHAnsi" w:hAnsiTheme="minorHAnsi" w:cstheme="minorHAnsi"/>
                      <w:color w:val="000000"/>
                    </w:rPr>
                    <w:t xml:space="preserve"> </w:t>
                  </w:r>
                  <w:r w:rsidR="009F132E" w:rsidRPr="0062481A">
                    <w:rPr>
                      <w:rFonts w:asciiTheme="minorHAnsi" w:hAnsiTheme="minorHAnsi" w:cstheme="minorHAnsi"/>
                      <w:color w:val="000000"/>
                    </w:rPr>
                    <w:t>un programme de diagnostic-conseil aux agriculteurs usagers de la PBI </w:t>
                  </w:r>
                  <w:r w:rsidR="00687976">
                    <w:rPr>
                      <w:rFonts w:asciiTheme="minorHAnsi" w:hAnsiTheme="minorHAnsi" w:cstheme="minorHAnsi"/>
                      <w:color w:val="000000"/>
                    </w:rPr>
                    <w:t>; une méthode afin de faire progresser significativement le nombre d’</w:t>
                  </w:r>
                  <w:r w:rsidR="00793785">
                    <w:rPr>
                      <w:rFonts w:asciiTheme="minorHAnsi" w:hAnsiTheme="minorHAnsi" w:cstheme="minorHAnsi"/>
                      <w:color w:val="000000"/>
                    </w:rPr>
                    <w:t>agriculteurs participant</w:t>
                  </w:r>
                  <w:r w:rsidR="00687976">
                    <w:rPr>
                      <w:rFonts w:asciiTheme="minorHAnsi" w:hAnsiTheme="minorHAnsi" w:cstheme="minorHAnsi"/>
                      <w:color w:val="000000"/>
                    </w:rPr>
                    <w:t xml:space="preserve"> au dispositif</w:t>
                  </w:r>
                  <w:r w:rsidR="00793785">
                    <w:rPr>
                      <w:rFonts w:asciiTheme="minorHAnsi" w:hAnsiTheme="minorHAnsi" w:cstheme="minorHAnsi"/>
                      <w:color w:val="000000"/>
                    </w:rPr>
                    <w:t> (avant/après)</w:t>
                  </w:r>
                </w:p>
              </w:tc>
              <w:tc>
                <w:tcPr>
                  <w:tcW w:w="1451" w:type="dxa"/>
                  <w:vAlign w:val="center"/>
                </w:tcPr>
                <w:p w14:paraId="37AD9C82" w14:textId="77777777" w:rsidR="00DC3262" w:rsidRPr="0062481A" w:rsidRDefault="001A6EA0" w:rsidP="001A6EA0">
                  <w:pPr>
                    <w:pStyle w:val="Pieddepage"/>
                    <w:tabs>
                      <w:tab w:val="clear" w:pos="4536"/>
                      <w:tab w:val="clear" w:pos="9072"/>
                      <w:tab w:val="left" w:pos="1149"/>
                    </w:tabs>
                    <w:suppressAutoHyphens/>
                    <w:ind w:right="37"/>
                    <w:contextualSpacing/>
                    <w:jc w:val="center"/>
                    <w:rPr>
                      <w:rFonts w:asciiTheme="minorHAnsi" w:hAnsiTheme="minorHAnsi" w:cstheme="minorHAnsi"/>
                      <w:color w:val="000000"/>
                    </w:rPr>
                  </w:pPr>
                  <w:r w:rsidRPr="0062481A">
                    <w:rPr>
                      <w:rFonts w:asciiTheme="minorHAnsi" w:hAnsiTheme="minorHAnsi" w:cstheme="minorHAnsi"/>
                      <w:color w:val="000000"/>
                    </w:rPr>
                    <w:t>5</w:t>
                  </w:r>
                </w:p>
              </w:tc>
            </w:tr>
            <w:tr w:rsidR="00DC3262" w:rsidRPr="0062481A" w14:paraId="24D49568" w14:textId="77777777" w:rsidTr="001A6EA0">
              <w:trPr>
                <w:jc w:val="center"/>
              </w:trPr>
              <w:tc>
                <w:tcPr>
                  <w:tcW w:w="2978" w:type="dxa"/>
                </w:tcPr>
                <w:p w14:paraId="07C2B38D" w14:textId="77777777" w:rsidR="00DC3262" w:rsidRPr="0062481A" w:rsidRDefault="001275DA" w:rsidP="001275DA">
                  <w:pPr>
                    <w:pStyle w:val="Pieddepage"/>
                    <w:tabs>
                      <w:tab w:val="clear" w:pos="4536"/>
                      <w:tab w:val="clear" w:pos="9072"/>
                      <w:tab w:val="left" w:pos="1149"/>
                    </w:tabs>
                    <w:suppressAutoHyphens/>
                    <w:ind w:right="37"/>
                    <w:contextualSpacing/>
                    <w:rPr>
                      <w:rFonts w:asciiTheme="minorHAnsi" w:hAnsiTheme="minorHAnsi" w:cstheme="minorHAnsi"/>
                      <w:color w:val="000000"/>
                    </w:rPr>
                  </w:pPr>
                  <w:r w:rsidRPr="0062481A">
                    <w:rPr>
                      <w:rFonts w:asciiTheme="minorHAnsi" w:hAnsiTheme="minorHAnsi" w:cstheme="minorHAnsi"/>
                      <w:color w:val="000000"/>
                    </w:rPr>
                    <w:t>B -</w:t>
                  </w:r>
                  <w:r w:rsidR="00683F76" w:rsidRPr="0062481A">
                    <w:rPr>
                      <w:rFonts w:asciiTheme="minorHAnsi" w:hAnsiTheme="minorHAnsi" w:cstheme="minorHAnsi"/>
                      <w:color w:val="000000"/>
                    </w:rPr>
                    <w:t xml:space="preserve">Pertinence du programme de </w:t>
                  </w:r>
                  <w:r w:rsidR="002E4B87" w:rsidRPr="0062481A">
                    <w:rPr>
                      <w:rFonts w:asciiTheme="minorHAnsi" w:hAnsiTheme="minorHAnsi" w:cstheme="minorHAnsi"/>
                      <w:color w:val="000000"/>
                    </w:rPr>
                    <w:t>communication/</w:t>
                  </w:r>
                  <w:r w:rsidR="00683F76" w:rsidRPr="0062481A">
                    <w:rPr>
                      <w:rFonts w:asciiTheme="minorHAnsi" w:hAnsiTheme="minorHAnsi" w:cstheme="minorHAnsi"/>
                      <w:color w:val="000000"/>
                    </w:rPr>
                    <w:t xml:space="preserve">promotion de l’usage de la </w:t>
                  </w:r>
                  <w:r w:rsidR="00CB6217">
                    <w:rPr>
                      <w:rFonts w:asciiTheme="minorHAnsi" w:hAnsiTheme="minorHAnsi" w:cstheme="minorHAnsi"/>
                      <w:color w:val="000000"/>
                    </w:rPr>
                    <w:t>PBI à destination des agriculteurs éligibles</w:t>
                  </w:r>
                </w:p>
              </w:tc>
              <w:tc>
                <w:tcPr>
                  <w:tcW w:w="6379" w:type="dxa"/>
                </w:tcPr>
                <w:p w14:paraId="536EEF1B" w14:textId="77777777" w:rsidR="00DC3262" w:rsidRPr="0062481A" w:rsidRDefault="000A31CC"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0 – pas de programme</w:t>
                  </w:r>
                </w:p>
                <w:p w14:paraId="61D7B234" w14:textId="77777777" w:rsidR="00EF1F72" w:rsidRPr="0062481A" w:rsidRDefault="00EF1F72" w:rsidP="00EF1F7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[1-2] – le programme est fondé sur un schéma de communication collectif</w:t>
                  </w:r>
                </w:p>
                <w:p w14:paraId="2ADC551A" w14:textId="77777777" w:rsidR="000A31CC" w:rsidRPr="0062481A" w:rsidRDefault="00EF1F72" w:rsidP="00EF1F7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w:t>
                  </w:r>
                  <w:r w:rsidR="002F71B1" w:rsidRPr="0062481A">
                    <w:rPr>
                      <w:rFonts w:asciiTheme="minorHAnsi" w:hAnsiTheme="minorHAnsi" w:cstheme="minorHAnsi"/>
                      <w:color w:val="000000"/>
                    </w:rPr>
                    <w:t>3-4</w:t>
                  </w:r>
                  <w:r w:rsidRPr="0062481A">
                    <w:rPr>
                      <w:rFonts w:asciiTheme="minorHAnsi" w:hAnsiTheme="minorHAnsi" w:cstheme="minorHAnsi"/>
                      <w:color w:val="000000"/>
                    </w:rPr>
                    <w:t>] – Le programme est fondé sur un schéma de communication collectif et propose des solutions personnalisé</w:t>
                  </w:r>
                  <w:r w:rsidR="00823A06">
                    <w:rPr>
                      <w:rFonts w:asciiTheme="minorHAnsi" w:hAnsiTheme="minorHAnsi" w:cstheme="minorHAnsi"/>
                      <w:color w:val="000000"/>
                    </w:rPr>
                    <w:t>es</w:t>
                  </w:r>
                  <w:r w:rsidRPr="0062481A">
                    <w:rPr>
                      <w:rFonts w:asciiTheme="minorHAnsi" w:hAnsiTheme="minorHAnsi" w:cstheme="minorHAnsi"/>
                      <w:color w:val="000000"/>
                    </w:rPr>
                    <w:t xml:space="preserve"> ou territorialisé</w:t>
                  </w:r>
                  <w:r w:rsidR="00823A06">
                    <w:rPr>
                      <w:rFonts w:asciiTheme="minorHAnsi" w:hAnsiTheme="minorHAnsi" w:cstheme="minorHAnsi"/>
                      <w:color w:val="000000"/>
                    </w:rPr>
                    <w:t>es</w:t>
                  </w:r>
                  <w:r w:rsidRPr="0062481A">
                    <w:rPr>
                      <w:rFonts w:asciiTheme="minorHAnsi" w:hAnsiTheme="minorHAnsi" w:cstheme="minorHAnsi"/>
                      <w:color w:val="000000"/>
                    </w:rPr>
                    <w:t xml:space="preserve"> de l’usage de la PBI </w:t>
                  </w:r>
                </w:p>
              </w:tc>
              <w:tc>
                <w:tcPr>
                  <w:tcW w:w="1451" w:type="dxa"/>
                  <w:vAlign w:val="center"/>
                </w:tcPr>
                <w:p w14:paraId="61B9829C" w14:textId="77777777" w:rsidR="00DC3262" w:rsidRPr="0062481A" w:rsidRDefault="002F71B1" w:rsidP="001A6EA0">
                  <w:pPr>
                    <w:pStyle w:val="Pieddepage"/>
                    <w:tabs>
                      <w:tab w:val="clear" w:pos="4536"/>
                      <w:tab w:val="clear" w:pos="9072"/>
                      <w:tab w:val="left" w:pos="1149"/>
                    </w:tabs>
                    <w:suppressAutoHyphens/>
                    <w:ind w:right="37"/>
                    <w:contextualSpacing/>
                    <w:jc w:val="center"/>
                    <w:rPr>
                      <w:rFonts w:asciiTheme="minorHAnsi" w:hAnsiTheme="minorHAnsi" w:cstheme="minorHAnsi"/>
                      <w:color w:val="000000"/>
                    </w:rPr>
                  </w:pPr>
                  <w:r w:rsidRPr="0062481A">
                    <w:rPr>
                      <w:rFonts w:asciiTheme="minorHAnsi" w:hAnsiTheme="minorHAnsi" w:cstheme="minorHAnsi"/>
                      <w:color w:val="000000"/>
                    </w:rPr>
                    <w:t>4</w:t>
                  </w:r>
                </w:p>
              </w:tc>
            </w:tr>
            <w:tr w:rsidR="00DC3262" w:rsidRPr="0062481A" w14:paraId="5FE15CD8" w14:textId="77777777" w:rsidTr="001A6EA0">
              <w:trPr>
                <w:jc w:val="center"/>
              </w:trPr>
              <w:tc>
                <w:tcPr>
                  <w:tcW w:w="2978" w:type="dxa"/>
                </w:tcPr>
                <w:p w14:paraId="0A747E7E" w14:textId="77777777" w:rsidR="00DC3262" w:rsidRPr="0062481A" w:rsidRDefault="001275DA" w:rsidP="001275DA">
                  <w:pPr>
                    <w:pStyle w:val="Pieddepage"/>
                    <w:tabs>
                      <w:tab w:val="clear" w:pos="4536"/>
                      <w:tab w:val="clear" w:pos="9072"/>
                      <w:tab w:val="left" w:pos="1149"/>
                    </w:tabs>
                    <w:suppressAutoHyphens/>
                    <w:ind w:right="37"/>
                    <w:contextualSpacing/>
                    <w:rPr>
                      <w:rFonts w:asciiTheme="minorHAnsi" w:hAnsiTheme="minorHAnsi" w:cstheme="minorHAnsi"/>
                      <w:color w:val="000000"/>
                    </w:rPr>
                  </w:pPr>
                  <w:r w:rsidRPr="0062481A">
                    <w:rPr>
                      <w:rFonts w:asciiTheme="minorHAnsi" w:hAnsiTheme="minorHAnsi" w:cstheme="minorHAnsi"/>
                      <w:color w:val="000000"/>
                    </w:rPr>
                    <w:t xml:space="preserve">C- </w:t>
                  </w:r>
                  <w:r w:rsidR="00683F76" w:rsidRPr="0062481A">
                    <w:rPr>
                      <w:rFonts w:asciiTheme="minorHAnsi" w:hAnsiTheme="minorHAnsi" w:cstheme="minorHAnsi"/>
                      <w:color w:val="000000"/>
                    </w:rPr>
                    <w:t>Niveau et modalités de couverture des agriculteurs éligibles</w:t>
                  </w:r>
                </w:p>
              </w:tc>
              <w:tc>
                <w:tcPr>
                  <w:tcW w:w="6379" w:type="dxa"/>
                </w:tcPr>
                <w:p w14:paraId="322554BB" w14:textId="43E9EED5" w:rsidR="00DC3262" w:rsidRPr="0062481A" w:rsidRDefault="00BA037B"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0 – le porteur représente moins de </w:t>
                  </w:r>
                  <w:r w:rsidR="00C6280C">
                    <w:rPr>
                      <w:rFonts w:asciiTheme="minorHAnsi" w:hAnsiTheme="minorHAnsi" w:cstheme="minorHAnsi"/>
                      <w:color w:val="000000"/>
                    </w:rPr>
                    <w:t>20</w:t>
                  </w:r>
                  <w:r w:rsidRPr="0062481A">
                    <w:rPr>
                      <w:rFonts w:asciiTheme="minorHAnsi" w:hAnsiTheme="minorHAnsi" w:cstheme="minorHAnsi"/>
                      <w:color w:val="000000"/>
                    </w:rPr>
                    <w:t>% des agriculteurs éligibles</w:t>
                  </w:r>
                </w:p>
                <w:p w14:paraId="5D30632C" w14:textId="4B07EDFF" w:rsidR="00BA037B" w:rsidRPr="0062481A" w:rsidRDefault="00BA037B"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1- le porteur représente </w:t>
                  </w:r>
                  <w:r w:rsidR="00C6280C">
                    <w:rPr>
                      <w:rFonts w:asciiTheme="minorHAnsi" w:hAnsiTheme="minorHAnsi" w:cstheme="minorHAnsi"/>
                      <w:color w:val="000000"/>
                    </w:rPr>
                    <w:t>20% à 30</w:t>
                  </w:r>
                  <w:r w:rsidRPr="0062481A">
                    <w:rPr>
                      <w:rFonts w:asciiTheme="minorHAnsi" w:hAnsiTheme="minorHAnsi" w:cstheme="minorHAnsi"/>
                      <w:color w:val="000000"/>
                    </w:rPr>
                    <w:t>% des agriculteurs éligibles</w:t>
                  </w:r>
                </w:p>
                <w:p w14:paraId="245975A3" w14:textId="63D89E48" w:rsidR="00BA037B" w:rsidRPr="0062481A" w:rsidRDefault="00BA037B"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2- le porteur représente plus de </w:t>
                  </w:r>
                  <w:r w:rsidR="00C6280C">
                    <w:rPr>
                      <w:rFonts w:asciiTheme="minorHAnsi" w:hAnsiTheme="minorHAnsi" w:cstheme="minorHAnsi"/>
                      <w:color w:val="000000"/>
                    </w:rPr>
                    <w:t>30</w:t>
                  </w:r>
                  <w:r w:rsidRPr="0062481A">
                    <w:rPr>
                      <w:rFonts w:asciiTheme="minorHAnsi" w:hAnsiTheme="minorHAnsi" w:cstheme="minorHAnsi"/>
                      <w:color w:val="000000"/>
                    </w:rPr>
                    <w:t>% des agriculteurs éligibles</w:t>
                  </w:r>
                </w:p>
              </w:tc>
              <w:tc>
                <w:tcPr>
                  <w:tcW w:w="1451" w:type="dxa"/>
                  <w:vAlign w:val="center"/>
                </w:tcPr>
                <w:p w14:paraId="1702C236" w14:textId="77777777" w:rsidR="00DC3262" w:rsidRPr="0062481A" w:rsidRDefault="001A6EA0" w:rsidP="001A6EA0">
                  <w:pPr>
                    <w:pStyle w:val="Pieddepage"/>
                    <w:tabs>
                      <w:tab w:val="clear" w:pos="4536"/>
                      <w:tab w:val="clear" w:pos="9072"/>
                      <w:tab w:val="left" w:pos="1149"/>
                    </w:tabs>
                    <w:suppressAutoHyphens/>
                    <w:ind w:right="37"/>
                    <w:contextualSpacing/>
                    <w:jc w:val="center"/>
                    <w:rPr>
                      <w:rFonts w:asciiTheme="minorHAnsi" w:hAnsiTheme="minorHAnsi" w:cstheme="minorHAnsi"/>
                      <w:color w:val="000000"/>
                    </w:rPr>
                  </w:pPr>
                  <w:r w:rsidRPr="0062481A">
                    <w:rPr>
                      <w:rFonts w:asciiTheme="minorHAnsi" w:hAnsiTheme="minorHAnsi" w:cstheme="minorHAnsi"/>
                      <w:color w:val="000000"/>
                    </w:rPr>
                    <w:t>2</w:t>
                  </w:r>
                </w:p>
              </w:tc>
            </w:tr>
            <w:tr w:rsidR="00DC3262" w:rsidRPr="0062481A" w14:paraId="6D66A271" w14:textId="77777777" w:rsidTr="001A6EA0">
              <w:trPr>
                <w:jc w:val="center"/>
              </w:trPr>
              <w:tc>
                <w:tcPr>
                  <w:tcW w:w="2978" w:type="dxa"/>
                </w:tcPr>
                <w:p w14:paraId="63B3B264" w14:textId="77777777" w:rsidR="00DC3262" w:rsidRPr="0062481A" w:rsidRDefault="001275DA" w:rsidP="001275DA">
                  <w:pPr>
                    <w:pStyle w:val="Pieddepage"/>
                    <w:tabs>
                      <w:tab w:val="clear" w:pos="4536"/>
                      <w:tab w:val="clear" w:pos="9072"/>
                      <w:tab w:val="left" w:pos="1149"/>
                    </w:tabs>
                    <w:suppressAutoHyphens/>
                    <w:ind w:right="37"/>
                    <w:contextualSpacing/>
                    <w:rPr>
                      <w:rFonts w:asciiTheme="minorHAnsi" w:hAnsiTheme="minorHAnsi" w:cstheme="minorHAnsi"/>
                      <w:color w:val="000000"/>
                    </w:rPr>
                  </w:pPr>
                  <w:r w:rsidRPr="0062481A">
                    <w:rPr>
                      <w:rFonts w:asciiTheme="minorHAnsi" w:hAnsiTheme="minorHAnsi" w:cstheme="minorHAnsi"/>
                      <w:color w:val="000000"/>
                    </w:rPr>
                    <w:t>D -</w:t>
                  </w:r>
                  <w:r w:rsidR="00683F76" w:rsidRPr="0062481A">
                    <w:rPr>
                      <w:rFonts w:asciiTheme="minorHAnsi" w:hAnsiTheme="minorHAnsi" w:cstheme="minorHAnsi"/>
                      <w:color w:val="000000"/>
                    </w:rPr>
                    <w:t>Origine des auxiliaires utilisés</w:t>
                  </w:r>
                  <w:r w:rsidR="002E4B87" w:rsidRPr="0062481A">
                    <w:rPr>
                      <w:rFonts w:asciiTheme="minorHAnsi" w:hAnsiTheme="minorHAnsi" w:cstheme="minorHAnsi"/>
                      <w:color w:val="000000"/>
                    </w:rPr>
                    <w:t xml:space="preserve"> et commercialisés</w:t>
                  </w:r>
                </w:p>
              </w:tc>
              <w:tc>
                <w:tcPr>
                  <w:tcW w:w="6379" w:type="dxa"/>
                </w:tcPr>
                <w:p w14:paraId="7FCFA40E" w14:textId="77777777" w:rsidR="00DC3262" w:rsidRPr="0062481A" w:rsidRDefault="009F132E"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1-Acquistion hors du territoire réunionnais</w:t>
                  </w:r>
                </w:p>
                <w:p w14:paraId="5BD5A558" w14:textId="77777777" w:rsidR="009F132E" w:rsidRPr="0062481A" w:rsidRDefault="009F132E"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2-Produit localement mais n’assure pas la commercialisation et le suivi d’efficacité auprès des agriculteurs</w:t>
                  </w:r>
                </w:p>
                <w:p w14:paraId="2E350F57" w14:textId="77777777" w:rsidR="009F132E" w:rsidRPr="0062481A" w:rsidRDefault="002F71B1" w:rsidP="00937437">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w:t>
                  </w:r>
                  <w:r w:rsidR="009F132E" w:rsidRPr="0062481A">
                    <w:rPr>
                      <w:rFonts w:asciiTheme="minorHAnsi" w:hAnsiTheme="minorHAnsi" w:cstheme="minorHAnsi"/>
                      <w:color w:val="000000"/>
                    </w:rPr>
                    <w:t>3</w:t>
                  </w:r>
                  <w:r w:rsidRPr="0062481A">
                    <w:rPr>
                      <w:rFonts w:asciiTheme="minorHAnsi" w:hAnsiTheme="minorHAnsi" w:cstheme="minorHAnsi"/>
                      <w:color w:val="000000"/>
                    </w:rPr>
                    <w:t>-4]</w:t>
                  </w:r>
                  <w:r w:rsidR="009F132E" w:rsidRPr="0062481A">
                    <w:rPr>
                      <w:rFonts w:asciiTheme="minorHAnsi" w:hAnsiTheme="minorHAnsi" w:cstheme="minorHAnsi"/>
                      <w:color w:val="000000"/>
                    </w:rPr>
                    <w:t>-Produit localement et assure la commercialisation</w:t>
                  </w:r>
                  <w:r w:rsidR="00937437" w:rsidRPr="0062481A">
                    <w:rPr>
                      <w:rFonts w:asciiTheme="minorHAnsi" w:hAnsiTheme="minorHAnsi" w:cstheme="minorHAnsi"/>
                      <w:color w:val="000000"/>
                    </w:rPr>
                    <w:t> ;</w:t>
                  </w:r>
                  <w:r w:rsidR="009F132E" w:rsidRPr="0062481A">
                    <w:rPr>
                      <w:rFonts w:asciiTheme="minorHAnsi" w:hAnsiTheme="minorHAnsi" w:cstheme="minorHAnsi"/>
                      <w:color w:val="000000"/>
                    </w:rPr>
                    <w:t xml:space="preserve"> le suivi d’efficacité auprès des agriculteurs</w:t>
                  </w:r>
                  <w:r w:rsidR="00937437" w:rsidRPr="0062481A">
                    <w:rPr>
                      <w:rFonts w:asciiTheme="minorHAnsi" w:hAnsiTheme="minorHAnsi" w:cstheme="minorHAnsi"/>
                      <w:color w:val="000000"/>
                    </w:rPr>
                    <w:t> ; développe un programme R&amp;D en continu</w:t>
                  </w:r>
                </w:p>
              </w:tc>
              <w:tc>
                <w:tcPr>
                  <w:tcW w:w="1451" w:type="dxa"/>
                  <w:vAlign w:val="center"/>
                </w:tcPr>
                <w:p w14:paraId="449A4570" w14:textId="77777777" w:rsidR="00DC3262" w:rsidRPr="0062481A" w:rsidRDefault="002F71B1" w:rsidP="001A6EA0">
                  <w:pPr>
                    <w:pStyle w:val="Pieddepage"/>
                    <w:tabs>
                      <w:tab w:val="clear" w:pos="4536"/>
                      <w:tab w:val="clear" w:pos="9072"/>
                      <w:tab w:val="left" w:pos="1149"/>
                    </w:tabs>
                    <w:suppressAutoHyphens/>
                    <w:ind w:right="37"/>
                    <w:contextualSpacing/>
                    <w:jc w:val="center"/>
                    <w:rPr>
                      <w:rFonts w:asciiTheme="minorHAnsi" w:hAnsiTheme="minorHAnsi" w:cstheme="minorHAnsi"/>
                      <w:color w:val="000000"/>
                    </w:rPr>
                  </w:pPr>
                  <w:r w:rsidRPr="0062481A">
                    <w:rPr>
                      <w:rFonts w:asciiTheme="minorHAnsi" w:hAnsiTheme="minorHAnsi" w:cstheme="minorHAnsi"/>
                      <w:color w:val="000000"/>
                    </w:rPr>
                    <w:t>4</w:t>
                  </w:r>
                </w:p>
              </w:tc>
            </w:tr>
            <w:tr w:rsidR="00683F76" w:rsidRPr="0062481A" w14:paraId="69941676" w14:textId="77777777" w:rsidTr="001A6EA0">
              <w:trPr>
                <w:jc w:val="center"/>
              </w:trPr>
              <w:tc>
                <w:tcPr>
                  <w:tcW w:w="2978" w:type="dxa"/>
                </w:tcPr>
                <w:p w14:paraId="1572B134" w14:textId="77777777" w:rsidR="00683F76" w:rsidRPr="0062481A" w:rsidRDefault="001275DA" w:rsidP="001275DA">
                  <w:pPr>
                    <w:pStyle w:val="Pieddepage"/>
                    <w:tabs>
                      <w:tab w:val="clear" w:pos="4536"/>
                      <w:tab w:val="clear" w:pos="9072"/>
                      <w:tab w:val="left" w:pos="1149"/>
                    </w:tabs>
                    <w:suppressAutoHyphens/>
                    <w:ind w:right="37"/>
                    <w:contextualSpacing/>
                    <w:rPr>
                      <w:rFonts w:asciiTheme="minorHAnsi" w:hAnsiTheme="minorHAnsi" w:cstheme="minorHAnsi"/>
                      <w:color w:val="000000"/>
                    </w:rPr>
                  </w:pPr>
                  <w:r w:rsidRPr="0062481A">
                    <w:rPr>
                      <w:rFonts w:asciiTheme="minorHAnsi" w:hAnsiTheme="minorHAnsi" w:cstheme="minorHAnsi"/>
                      <w:color w:val="000000"/>
                    </w:rPr>
                    <w:t>E -</w:t>
                  </w:r>
                  <w:r w:rsidR="00730D52" w:rsidRPr="0062481A">
                    <w:rPr>
                      <w:rFonts w:asciiTheme="minorHAnsi" w:hAnsiTheme="minorHAnsi" w:cstheme="minorHAnsi"/>
                      <w:color w:val="000000"/>
                    </w:rPr>
                    <w:t>Efficience de l’usage des fonds publics alloués</w:t>
                  </w:r>
                </w:p>
              </w:tc>
              <w:tc>
                <w:tcPr>
                  <w:tcW w:w="6379" w:type="dxa"/>
                </w:tcPr>
                <w:p w14:paraId="6C04DDF2" w14:textId="77777777" w:rsidR="00683F76" w:rsidRPr="0062481A" w:rsidRDefault="009F132E" w:rsidP="00DC3262">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0-Aucune efficience démontrée</w:t>
                  </w:r>
                </w:p>
                <w:p w14:paraId="11C386C0" w14:textId="4A5797EB" w:rsidR="009F132E" w:rsidRPr="0062481A" w:rsidRDefault="009F132E" w:rsidP="009F132E">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[1-5] – il est démontré un usage des fonds publics permettant à terme de toucher un maximum d’agriculteurs + inclus une autonomisation financière de l’agriculteur </w:t>
                  </w:r>
                  <w:r w:rsidR="005561D6" w:rsidRPr="0062481A">
                    <w:rPr>
                      <w:rFonts w:asciiTheme="minorHAnsi" w:hAnsiTheme="minorHAnsi" w:cstheme="minorHAnsi"/>
                      <w:color w:val="000000"/>
                    </w:rPr>
                    <w:t>en termes</w:t>
                  </w:r>
                  <w:r w:rsidRPr="0062481A">
                    <w:rPr>
                      <w:rFonts w:asciiTheme="minorHAnsi" w:hAnsiTheme="minorHAnsi" w:cstheme="minorHAnsi"/>
                      <w:color w:val="000000"/>
                    </w:rPr>
                    <w:t xml:space="preserve"> d’acquisition des moyens de luttes  </w:t>
                  </w:r>
                </w:p>
              </w:tc>
              <w:tc>
                <w:tcPr>
                  <w:tcW w:w="1451" w:type="dxa"/>
                  <w:vAlign w:val="center"/>
                </w:tcPr>
                <w:p w14:paraId="151534B7" w14:textId="77777777" w:rsidR="00683F76" w:rsidRPr="0062481A" w:rsidRDefault="001A6EA0" w:rsidP="001A6EA0">
                  <w:pPr>
                    <w:pStyle w:val="Pieddepage"/>
                    <w:tabs>
                      <w:tab w:val="clear" w:pos="4536"/>
                      <w:tab w:val="clear" w:pos="9072"/>
                      <w:tab w:val="left" w:pos="1149"/>
                    </w:tabs>
                    <w:suppressAutoHyphens/>
                    <w:ind w:right="37"/>
                    <w:contextualSpacing/>
                    <w:jc w:val="center"/>
                    <w:rPr>
                      <w:rFonts w:asciiTheme="minorHAnsi" w:hAnsiTheme="minorHAnsi" w:cstheme="minorHAnsi"/>
                      <w:color w:val="000000"/>
                    </w:rPr>
                  </w:pPr>
                  <w:r w:rsidRPr="0062481A">
                    <w:rPr>
                      <w:rFonts w:asciiTheme="minorHAnsi" w:hAnsiTheme="minorHAnsi" w:cstheme="minorHAnsi"/>
                      <w:color w:val="000000"/>
                    </w:rPr>
                    <w:t>5</w:t>
                  </w:r>
                </w:p>
              </w:tc>
            </w:tr>
          </w:tbl>
          <w:p w14:paraId="712E9FBB" w14:textId="0267E3A0" w:rsidR="00DC3262" w:rsidRDefault="001275DA" w:rsidP="009F132E">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Les projets n’obtenant pas une note supérieure à 11 ne seront </w:t>
            </w:r>
            <w:r w:rsidR="00ED09E8">
              <w:rPr>
                <w:rFonts w:asciiTheme="minorHAnsi" w:hAnsiTheme="minorHAnsi" w:cstheme="minorHAnsi"/>
                <w:color w:val="000000"/>
              </w:rPr>
              <w:t xml:space="preserve">pas </w:t>
            </w:r>
            <w:r w:rsidRPr="0062481A">
              <w:rPr>
                <w:rFonts w:asciiTheme="minorHAnsi" w:hAnsiTheme="minorHAnsi" w:cstheme="minorHAnsi"/>
                <w:color w:val="000000"/>
              </w:rPr>
              <w:t>sélectionnés.</w:t>
            </w:r>
            <w:r w:rsidR="00823A06">
              <w:rPr>
                <w:rFonts w:asciiTheme="minorHAnsi" w:hAnsiTheme="minorHAnsi" w:cstheme="minorHAnsi"/>
                <w:color w:val="000000"/>
              </w:rPr>
              <w:t xml:space="preserve"> Les projets obtenant 0 au </w:t>
            </w:r>
            <w:r w:rsidR="00823A06" w:rsidRPr="0062481A">
              <w:rPr>
                <w:rFonts w:asciiTheme="minorHAnsi" w:hAnsiTheme="minorHAnsi" w:cstheme="minorHAnsi"/>
                <w:color w:val="000000"/>
              </w:rPr>
              <w:t>point</w:t>
            </w:r>
            <w:r w:rsidR="00823A06">
              <w:rPr>
                <w:rFonts w:asciiTheme="minorHAnsi" w:hAnsiTheme="minorHAnsi" w:cstheme="minorHAnsi"/>
                <w:color w:val="000000"/>
              </w:rPr>
              <w:t xml:space="preserve"> </w:t>
            </w:r>
            <w:r w:rsidR="00C6280C">
              <w:rPr>
                <w:rFonts w:asciiTheme="minorHAnsi" w:hAnsiTheme="minorHAnsi" w:cstheme="minorHAnsi"/>
                <w:color w:val="000000"/>
              </w:rPr>
              <w:t xml:space="preserve">C et </w:t>
            </w:r>
            <w:r w:rsidR="00823A06">
              <w:rPr>
                <w:rFonts w:asciiTheme="minorHAnsi" w:hAnsiTheme="minorHAnsi" w:cstheme="minorHAnsi"/>
                <w:color w:val="000000"/>
              </w:rPr>
              <w:t xml:space="preserve">E </w:t>
            </w:r>
            <w:r w:rsidR="00C6280C">
              <w:rPr>
                <w:rFonts w:asciiTheme="minorHAnsi" w:hAnsiTheme="minorHAnsi" w:cstheme="minorHAnsi"/>
                <w:color w:val="000000"/>
              </w:rPr>
              <w:t>sont</w:t>
            </w:r>
            <w:r w:rsidR="00823A06">
              <w:rPr>
                <w:rFonts w:asciiTheme="minorHAnsi" w:hAnsiTheme="minorHAnsi" w:cstheme="minorHAnsi"/>
                <w:color w:val="000000"/>
              </w:rPr>
              <w:t xml:space="preserve"> automatiquement exclus. </w:t>
            </w:r>
            <w:r w:rsidRPr="0062481A">
              <w:rPr>
                <w:rFonts w:asciiTheme="minorHAnsi" w:hAnsiTheme="minorHAnsi" w:cstheme="minorHAnsi"/>
                <w:color w:val="000000"/>
              </w:rPr>
              <w:t>Le projet obtenant la meilleure note sera retenu au titre du présent appel à projet</w:t>
            </w:r>
            <w:r w:rsidR="00ED09E8">
              <w:rPr>
                <w:rFonts w:asciiTheme="minorHAnsi" w:hAnsiTheme="minorHAnsi" w:cstheme="minorHAnsi"/>
                <w:color w:val="000000"/>
              </w:rPr>
              <w:t xml:space="preserve"> et dans la limite des disponibilités financières de la collectivité</w:t>
            </w:r>
            <w:r w:rsidRPr="0062481A">
              <w:rPr>
                <w:rFonts w:asciiTheme="minorHAnsi" w:hAnsiTheme="minorHAnsi" w:cstheme="minorHAnsi"/>
                <w:color w:val="000000"/>
              </w:rPr>
              <w:t>.</w:t>
            </w:r>
          </w:p>
          <w:p w14:paraId="24B2B43C" w14:textId="77777777" w:rsidR="00B96463" w:rsidRPr="0062481A" w:rsidRDefault="00B96463" w:rsidP="009F132E">
            <w:pPr>
              <w:pStyle w:val="Pieddepage"/>
              <w:tabs>
                <w:tab w:val="clear" w:pos="4536"/>
                <w:tab w:val="clear" w:pos="9072"/>
                <w:tab w:val="left" w:pos="1149"/>
              </w:tabs>
              <w:suppressAutoHyphens/>
              <w:ind w:right="37"/>
              <w:contextualSpacing/>
              <w:jc w:val="both"/>
              <w:rPr>
                <w:rFonts w:asciiTheme="minorHAnsi" w:hAnsiTheme="minorHAnsi" w:cstheme="minorHAnsi"/>
                <w:color w:val="000000"/>
              </w:rPr>
            </w:pPr>
          </w:p>
        </w:tc>
      </w:tr>
      <w:tr w:rsidR="00B96463" w:rsidRPr="00324104" w14:paraId="0E7C18DD" w14:textId="77777777" w:rsidTr="00AC0EF5">
        <w:trPr>
          <w:jc w:val="center"/>
        </w:trPr>
        <w:tc>
          <w:tcPr>
            <w:tcW w:w="11034" w:type="dxa"/>
            <w:gridSpan w:val="3"/>
            <w:tcBorders>
              <w:top w:val="single" w:sz="18" w:space="0" w:color="00B0F0"/>
              <w:left w:val="single" w:sz="18" w:space="0" w:color="00B0F0"/>
              <w:bottom w:val="nil"/>
              <w:right w:val="single" w:sz="18" w:space="0" w:color="00B0F0"/>
            </w:tcBorders>
            <w:shd w:val="clear" w:color="auto" w:fill="00B0F0"/>
          </w:tcPr>
          <w:p w14:paraId="3612E8DC" w14:textId="77777777" w:rsidR="00B96463" w:rsidRPr="00324104" w:rsidRDefault="00B96463" w:rsidP="00B96463">
            <w:pPr>
              <w:numPr>
                <w:ilvl w:val="0"/>
                <w:numId w:val="19"/>
              </w:numPr>
              <w:contextualSpacing/>
              <w:jc w:val="both"/>
              <w:rPr>
                <w:rFonts w:ascii="Calibri" w:hAnsi="Calibri" w:cs="Calibri"/>
                <w:color w:val="000000"/>
                <w:sz w:val="18"/>
                <w:szCs w:val="18"/>
              </w:rPr>
            </w:pPr>
            <w:r w:rsidRPr="00324104">
              <w:rPr>
                <w:rFonts w:ascii="Calibri" w:eastAsia="Tahoma" w:hAnsi="Calibri" w:cs="Calibri"/>
                <w:b/>
                <w:noProof/>
                <w:color w:val="FFFFFF"/>
                <w:sz w:val="22"/>
                <w:szCs w:val="22"/>
              </w:rPr>
              <w:lastRenderedPageBreak/>
              <w:t xml:space="preserve">DEMANDEUR </w:t>
            </w:r>
            <w:r w:rsidRPr="00324104">
              <w:rPr>
                <w:rFonts w:ascii="Calibri" w:eastAsia="Tahoma" w:hAnsi="Calibri" w:cs="Calibri"/>
                <w:noProof/>
                <w:color w:val="FFFFFF"/>
                <w:sz w:val="18"/>
                <w:szCs w:val="18"/>
              </w:rPr>
              <w:t>(à compléter par le demandeur)</w:t>
            </w:r>
          </w:p>
        </w:tc>
      </w:tr>
      <w:tr w:rsidR="00B96463" w:rsidRPr="00324104" w14:paraId="09D08E6C" w14:textId="77777777" w:rsidTr="00AC0EF5">
        <w:trPr>
          <w:trHeight w:val="664"/>
          <w:jc w:val="center"/>
        </w:trPr>
        <w:tc>
          <w:tcPr>
            <w:tcW w:w="2954" w:type="dxa"/>
            <w:tcBorders>
              <w:top w:val="nil"/>
              <w:left w:val="single" w:sz="18" w:space="0" w:color="00B0F0"/>
            </w:tcBorders>
            <w:shd w:val="clear" w:color="auto" w:fill="FFFFFF"/>
            <w:vAlign w:val="center"/>
          </w:tcPr>
          <w:p w14:paraId="49D2A110" w14:textId="77777777" w:rsidR="00B96463" w:rsidRPr="00724645" w:rsidRDefault="00B96463" w:rsidP="00AC0EF5">
            <w:pPr>
              <w:contextualSpacing/>
              <w:jc w:val="right"/>
              <w:rPr>
                <w:rFonts w:ascii="Calibri" w:hAnsi="Calibri" w:cs="Calibri"/>
                <w:color w:val="000000"/>
                <w:sz w:val="12"/>
                <w:szCs w:val="12"/>
              </w:rPr>
            </w:pPr>
          </w:p>
          <w:p w14:paraId="3079C74B" w14:textId="77777777" w:rsidR="00B96463" w:rsidRPr="00324104" w:rsidRDefault="00B96463" w:rsidP="00AC0EF5">
            <w:pPr>
              <w:contextualSpacing/>
              <w:jc w:val="right"/>
              <w:rPr>
                <w:rFonts w:ascii="Calibri" w:hAnsi="Calibri" w:cs="Calibri"/>
                <w:color w:val="000000"/>
                <w:sz w:val="18"/>
                <w:szCs w:val="18"/>
              </w:rPr>
            </w:pPr>
            <w:r w:rsidRPr="00324104">
              <w:rPr>
                <w:rFonts w:ascii="Calibri" w:hAnsi="Calibri" w:cs="Calibri"/>
                <w:color w:val="000000"/>
                <w:sz w:val="18"/>
                <w:szCs w:val="18"/>
              </w:rPr>
              <w:t>Nom, prénoms du représentant légal</w:t>
            </w:r>
          </w:p>
          <w:p w14:paraId="4ADF51FA" w14:textId="77777777" w:rsidR="00B96463" w:rsidRPr="00324104" w:rsidRDefault="00B96463" w:rsidP="00AC0EF5">
            <w:pPr>
              <w:contextualSpacing/>
              <w:jc w:val="right"/>
              <w:rPr>
                <w:rFonts w:ascii="Calibri" w:hAnsi="Calibri" w:cs="Calibri"/>
                <w:color w:val="000000"/>
                <w:sz w:val="18"/>
                <w:szCs w:val="18"/>
              </w:rPr>
            </w:pPr>
            <w:r w:rsidRPr="00324104">
              <w:rPr>
                <w:rFonts w:ascii="Calibri" w:hAnsi="Calibri" w:cs="Calibri"/>
                <w:color w:val="000000"/>
                <w:sz w:val="18"/>
                <w:szCs w:val="18"/>
              </w:rPr>
              <w:t>Date</w:t>
            </w:r>
            <w:r>
              <w:rPr>
                <w:rFonts w:ascii="Calibri" w:hAnsi="Calibri" w:cs="Calibri"/>
                <w:color w:val="000000"/>
                <w:sz w:val="18"/>
                <w:szCs w:val="18"/>
              </w:rPr>
              <w:t xml:space="preserve"> de</w:t>
            </w:r>
            <w:r w:rsidRPr="00324104">
              <w:rPr>
                <w:rFonts w:ascii="Calibri" w:hAnsi="Calibri" w:cs="Calibri"/>
                <w:color w:val="000000"/>
                <w:sz w:val="18"/>
                <w:szCs w:val="18"/>
              </w:rPr>
              <w:t xml:space="preserve"> </w:t>
            </w:r>
            <w:r>
              <w:rPr>
                <w:rFonts w:ascii="Calibri" w:hAnsi="Calibri" w:cs="Calibri"/>
                <w:color w:val="000000"/>
                <w:sz w:val="18"/>
                <w:szCs w:val="18"/>
              </w:rPr>
              <w:t>n</w:t>
            </w:r>
            <w:r w:rsidRPr="00324104">
              <w:rPr>
                <w:rFonts w:ascii="Calibri" w:hAnsi="Calibri" w:cs="Calibri"/>
                <w:color w:val="000000"/>
                <w:sz w:val="18"/>
                <w:szCs w:val="18"/>
              </w:rPr>
              <w:t>aissance</w:t>
            </w:r>
          </w:p>
        </w:tc>
        <w:tc>
          <w:tcPr>
            <w:tcW w:w="8080" w:type="dxa"/>
            <w:gridSpan w:val="2"/>
            <w:tcBorders>
              <w:top w:val="nil"/>
              <w:right w:val="single" w:sz="18" w:space="0" w:color="00B0F0"/>
            </w:tcBorders>
            <w:shd w:val="clear" w:color="auto" w:fill="FFFFFF"/>
            <w:vAlign w:val="center"/>
          </w:tcPr>
          <w:p w14:paraId="7458B377" w14:textId="77777777" w:rsidR="00B96463" w:rsidRPr="00D569EB" w:rsidRDefault="00B96463" w:rsidP="00AC0EF5">
            <w:pPr>
              <w:contextualSpacing/>
              <w:rPr>
                <w:rFonts w:ascii="Calibri" w:hAnsi="Calibri" w:cs="Calibri"/>
                <w:sz w:val="8"/>
                <w:szCs w:val="8"/>
              </w:rPr>
            </w:pPr>
          </w:p>
          <w:p w14:paraId="09E9DFA9" w14:textId="77777777" w:rsidR="00B96463" w:rsidRPr="00E07C2C" w:rsidRDefault="00B96463" w:rsidP="00AC0EF5">
            <w:pPr>
              <w:tabs>
                <w:tab w:val="left" w:leader="dot" w:pos="7977"/>
              </w:tabs>
              <w:contextualSpacing/>
              <w:rPr>
                <w:rFonts w:ascii="Calibri" w:hAnsi="Calibri" w:cs="Calibri"/>
                <w:sz w:val="18"/>
                <w:szCs w:val="18"/>
              </w:rPr>
            </w:pPr>
            <w:r>
              <w:rPr>
                <w:rFonts w:ascii="Calibri" w:hAnsi="Calibri" w:cs="Calibri"/>
                <w:sz w:val="18"/>
                <w:szCs w:val="18"/>
              </w:rPr>
              <w:tab/>
            </w:r>
          </w:p>
          <w:p w14:paraId="6C35FA95" w14:textId="77777777" w:rsidR="00B96463" w:rsidRPr="00D569EB" w:rsidRDefault="00B96463" w:rsidP="00AC0EF5">
            <w:pPr>
              <w:contextualSpacing/>
              <w:rPr>
                <w:rFonts w:ascii="Calibri" w:hAnsi="Calibri" w:cs="Calibri"/>
                <w:sz w:val="8"/>
                <w:szCs w:val="8"/>
              </w:rPr>
            </w:pPr>
          </w:p>
          <w:p w14:paraId="6DDB1C10" w14:textId="77777777" w:rsidR="00B96463" w:rsidRPr="00E07C2C" w:rsidRDefault="00B96463" w:rsidP="00AC0EF5">
            <w:pPr>
              <w:contextualSpacing/>
              <w:rPr>
                <w:rFonts w:ascii="Calibri" w:hAnsi="Calibri" w:cs="Calibri"/>
                <w:sz w:val="18"/>
                <w:szCs w:val="18"/>
              </w:rPr>
            </w:pPr>
            <w:r w:rsidRPr="00E07C2C">
              <w:rPr>
                <w:rFonts w:ascii="Calibri" w:hAnsi="Calibri" w:cs="Calibri"/>
                <w:sz w:val="18"/>
                <w:szCs w:val="18"/>
              </w:rPr>
              <w:t>|__|__|__|__|__|__|__|__|</w:t>
            </w:r>
          </w:p>
        </w:tc>
      </w:tr>
      <w:tr w:rsidR="00B96463" w:rsidRPr="00324104" w14:paraId="54DA5E91" w14:textId="77777777" w:rsidTr="00AC0EF5">
        <w:trPr>
          <w:jc w:val="center"/>
        </w:trPr>
        <w:tc>
          <w:tcPr>
            <w:tcW w:w="2954" w:type="dxa"/>
            <w:tcBorders>
              <w:left w:val="single" w:sz="18" w:space="0" w:color="00B0F0"/>
            </w:tcBorders>
            <w:shd w:val="clear" w:color="auto" w:fill="FFFFFF"/>
          </w:tcPr>
          <w:p w14:paraId="20F47B69" w14:textId="77777777" w:rsidR="00B96463" w:rsidRPr="005169C7" w:rsidRDefault="00B96463" w:rsidP="00AC0EF5">
            <w:pPr>
              <w:contextualSpacing/>
              <w:jc w:val="right"/>
              <w:rPr>
                <w:rFonts w:ascii="Calibri" w:hAnsi="Calibri" w:cs="Tahoma"/>
                <w:color w:val="000000"/>
                <w:sz w:val="12"/>
                <w:szCs w:val="12"/>
              </w:rPr>
            </w:pPr>
          </w:p>
          <w:p w14:paraId="5E2F2B22" w14:textId="77777777" w:rsidR="00B96463" w:rsidRDefault="00B96463" w:rsidP="00AC0EF5">
            <w:pPr>
              <w:contextualSpacing/>
              <w:jc w:val="right"/>
              <w:rPr>
                <w:rFonts w:ascii="Calibri" w:hAnsi="Calibri" w:cs="Tahoma"/>
                <w:color w:val="000000"/>
                <w:sz w:val="18"/>
                <w:szCs w:val="18"/>
              </w:rPr>
            </w:pPr>
            <w:r>
              <w:rPr>
                <w:rFonts w:ascii="Calibri" w:hAnsi="Calibri" w:cs="Tahoma"/>
                <w:color w:val="000000"/>
                <w:sz w:val="18"/>
                <w:szCs w:val="18"/>
              </w:rPr>
              <w:t xml:space="preserve">Nom de la société </w:t>
            </w:r>
            <w:r w:rsidRPr="004A7AE6">
              <w:rPr>
                <w:rFonts w:ascii="Calibri" w:hAnsi="Calibri" w:cs="Tahoma"/>
                <w:color w:val="000000"/>
                <w:sz w:val="16"/>
                <w:szCs w:val="16"/>
              </w:rPr>
              <w:t>(le cas échéant)</w:t>
            </w:r>
          </w:p>
        </w:tc>
        <w:tc>
          <w:tcPr>
            <w:tcW w:w="8080" w:type="dxa"/>
            <w:gridSpan w:val="2"/>
            <w:tcBorders>
              <w:right w:val="single" w:sz="18" w:space="0" w:color="00B0F0"/>
            </w:tcBorders>
            <w:shd w:val="clear" w:color="auto" w:fill="FFFFFF"/>
          </w:tcPr>
          <w:p w14:paraId="529695D6" w14:textId="77777777" w:rsidR="00B96463" w:rsidRPr="005C78AA" w:rsidRDefault="00B96463" w:rsidP="00AC0EF5">
            <w:pPr>
              <w:spacing w:before="240"/>
              <w:contextualSpacing/>
              <w:rPr>
                <w:rFonts w:ascii="Calibri" w:hAnsi="Calibri" w:cs="Calibri"/>
                <w:sz w:val="12"/>
                <w:szCs w:val="12"/>
              </w:rPr>
            </w:pPr>
          </w:p>
          <w:p w14:paraId="75FF0E74" w14:textId="77777777" w:rsidR="00B96463" w:rsidRPr="00E07C2C" w:rsidRDefault="00B96463" w:rsidP="00AC0EF5">
            <w:pPr>
              <w:tabs>
                <w:tab w:val="left" w:leader="dot" w:pos="7831"/>
              </w:tabs>
              <w:spacing w:before="240"/>
              <w:contextualSpacing/>
              <w:rPr>
                <w:rFonts w:ascii="Calibri" w:hAnsi="Calibri" w:cs="Calibri"/>
                <w:sz w:val="18"/>
                <w:szCs w:val="18"/>
              </w:rPr>
            </w:pPr>
            <w:r>
              <w:rPr>
                <w:rFonts w:ascii="Calibri" w:hAnsi="Calibri" w:cs="Calibri"/>
                <w:sz w:val="18"/>
                <w:szCs w:val="18"/>
              </w:rPr>
              <w:tab/>
            </w:r>
          </w:p>
        </w:tc>
      </w:tr>
      <w:tr w:rsidR="00B96463" w:rsidRPr="00324104" w14:paraId="7CB8F974" w14:textId="77777777" w:rsidTr="00AC0EF5">
        <w:trPr>
          <w:trHeight w:val="284"/>
          <w:jc w:val="center"/>
        </w:trPr>
        <w:tc>
          <w:tcPr>
            <w:tcW w:w="2954" w:type="dxa"/>
            <w:tcBorders>
              <w:left w:val="single" w:sz="18" w:space="0" w:color="00B0F0"/>
            </w:tcBorders>
            <w:shd w:val="clear" w:color="auto" w:fill="FFFFFF"/>
            <w:vAlign w:val="center"/>
          </w:tcPr>
          <w:p w14:paraId="586AC634" w14:textId="77777777" w:rsidR="00B96463" w:rsidRPr="00324104" w:rsidRDefault="00B96463" w:rsidP="00AC0EF5">
            <w:pPr>
              <w:contextualSpacing/>
              <w:jc w:val="right"/>
              <w:rPr>
                <w:rFonts w:ascii="Calibri" w:hAnsi="Calibri" w:cs="Calibri"/>
                <w:color w:val="000000"/>
                <w:sz w:val="18"/>
                <w:szCs w:val="18"/>
              </w:rPr>
            </w:pPr>
            <w:r w:rsidRPr="00324104">
              <w:rPr>
                <w:rFonts w:ascii="Calibri" w:hAnsi="Calibri" w:cs="Calibri"/>
                <w:color w:val="000000"/>
                <w:sz w:val="18"/>
                <w:szCs w:val="18"/>
              </w:rPr>
              <w:t>N° SIRET</w:t>
            </w:r>
          </w:p>
        </w:tc>
        <w:tc>
          <w:tcPr>
            <w:tcW w:w="8080" w:type="dxa"/>
            <w:gridSpan w:val="2"/>
            <w:tcBorders>
              <w:right w:val="single" w:sz="18" w:space="0" w:color="00B0F0"/>
            </w:tcBorders>
            <w:shd w:val="clear" w:color="auto" w:fill="FFFFFF"/>
            <w:vAlign w:val="center"/>
          </w:tcPr>
          <w:p w14:paraId="13429774" w14:textId="77777777" w:rsidR="00B96463" w:rsidRPr="00E07C2C" w:rsidRDefault="00B96463" w:rsidP="00AC0EF5">
            <w:pPr>
              <w:contextualSpacing/>
              <w:rPr>
                <w:rFonts w:ascii="Calibri" w:hAnsi="Calibri" w:cs="Calibri"/>
                <w:sz w:val="8"/>
                <w:szCs w:val="8"/>
              </w:rPr>
            </w:pPr>
            <w:r w:rsidRPr="00E07C2C">
              <w:rPr>
                <w:rFonts w:ascii="Calibri" w:hAnsi="Calibri" w:cs="Calibri"/>
                <w:sz w:val="18"/>
                <w:szCs w:val="18"/>
              </w:rPr>
              <w:t>|__|__|__|__|__|__|__|__|__|__|__|__|__|__|</w:t>
            </w:r>
          </w:p>
        </w:tc>
      </w:tr>
      <w:tr w:rsidR="00B96463" w:rsidRPr="00324104" w14:paraId="5F4F9D71" w14:textId="77777777" w:rsidTr="00AC0EF5">
        <w:trPr>
          <w:jc w:val="center"/>
        </w:trPr>
        <w:tc>
          <w:tcPr>
            <w:tcW w:w="2954" w:type="dxa"/>
            <w:tcBorders>
              <w:left w:val="single" w:sz="18" w:space="0" w:color="00B0F0"/>
            </w:tcBorders>
            <w:shd w:val="clear" w:color="auto" w:fill="FFFFFF"/>
            <w:vAlign w:val="center"/>
          </w:tcPr>
          <w:p w14:paraId="5F46DFCF" w14:textId="77777777" w:rsidR="00B96463" w:rsidRPr="00324104" w:rsidRDefault="00B96463" w:rsidP="00AC0EF5">
            <w:pPr>
              <w:contextualSpacing/>
              <w:jc w:val="right"/>
              <w:rPr>
                <w:rFonts w:ascii="Calibri" w:hAnsi="Calibri" w:cs="Calibri"/>
                <w:color w:val="000000"/>
                <w:sz w:val="18"/>
                <w:szCs w:val="18"/>
              </w:rPr>
            </w:pPr>
            <w:r w:rsidRPr="00324104">
              <w:rPr>
                <w:rFonts w:ascii="Calibri" w:hAnsi="Calibri" w:cs="Calibri"/>
                <w:color w:val="000000"/>
                <w:sz w:val="18"/>
                <w:szCs w:val="18"/>
              </w:rPr>
              <w:t>Adresse domicile</w:t>
            </w:r>
          </w:p>
          <w:p w14:paraId="3D04EE07" w14:textId="77777777" w:rsidR="00B96463" w:rsidRDefault="00B96463" w:rsidP="00AC0EF5">
            <w:pPr>
              <w:contextualSpacing/>
              <w:jc w:val="right"/>
              <w:rPr>
                <w:rFonts w:ascii="Calibri" w:hAnsi="Calibri" w:cs="Calibri"/>
                <w:color w:val="000000"/>
                <w:sz w:val="8"/>
                <w:szCs w:val="8"/>
              </w:rPr>
            </w:pPr>
          </w:p>
          <w:p w14:paraId="012C569E" w14:textId="77777777" w:rsidR="00B96463" w:rsidRPr="00324104" w:rsidRDefault="00B96463" w:rsidP="00AC0EF5">
            <w:pPr>
              <w:contextualSpacing/>
              <w:jc w:val="right"/>
              <w:rPr>
                <w:rFonts w:ascii="Calibri" w:hAnsi="Calibri" w:cs="Calibri"/>
                <w:color w:val="000000"/>
                <w:sz w:val="18"/>
                <w:szCs w:val="18"/>
              </w:rPr>
            </w:pPr>
          </w:p>
        </w:tc>
        <w:tc>
          <w:tcPr>
            <w:tcW w:w="8080" w:type="dxa"/>
            <w:gridSpan w:val="2"/>
            <w:tcBorders>
              <w:right w:val="single" w:sz="18" w:space="0" w:color="00B0F0"/>
            </w:tcBorders>
            <w:shd w:val="clear" w:color="auto" w:fill="FFFFFF"/>
            <w:vAlign w:val="center"/>
          </w:tcPr>
          <w:p w14:paraId="1D03973C" w14:textId="77777777" w:rsidR="00B96463" w:rsidRPr="00E07C2C" w:rsidRDefault="00B96463" w:rsidP="00AC0EF5">
            <w:pPr>
              <w:tabs>
                <w:tab w:val="left" w:leader="dot" w:pos="7831"/>
              </w:tabs>
              <w:spacing w:before="240"/>
              <w:contextualSpacing/>
              <w:rPr>
                <w:rFonts w:ascii="Calibri" w:hAnsi="Calibri" w:cs="Calibri"/>
                <w:sz w:val="18"/>
                <w:szCs w:val="18"/>
              </w:rPr>
            </w:pPr>
            <w:r w:rsidRPr="00E07C2C">
              <w:rPr>
                <w:rFonts w:ascii="Calibri" w:hAnsi="Calibri" w:cs="Calibri"/>
                <w:sz w:val="18"/>
                <w:szCs w:val="18"/>
              </w:rPr>
              <w:t xml:space="preserve">N° / Rue : </w:t>
            </w:r>
            <w:r>
              <w:rPr>
                <w:rFonts w:ascii="Calibri" w:hAnsi="Calibri" w:cs="Calibri"/>
                <w:sz w:val="18"/>
                <w:szCs w:val="18"/>
              </w:rPr>
              <w:tab/>
            </w:r>
          </w:p>
          <w:p w14:paraId="2DCD963E" w14:textId="77777777" w:rsidR="00B96463" w:rsidRPr="005C78AA" w:rsidRDefault="00B96463" w:rsidP="00AC0EF5">
            <w:pPr>
              <w:contextualSpacing/>
              <w:rPr>
                <w:rFonts w:ascii="Calibri" w:hAnsi="Calibri" w:cs="Calibri"/>
                <w:sz w:val="8"/>
                <w:szCs w:val="8"/>
              </w:rPr>
            </w:pPr>
          </w:p>
          <w:p w14:paraId="43098567" w14:textId="77777777" w:rsidR="00B96463" w:rsidRPr="00E07C2C" w:rsidRDefault="00B96463" w:rsidP="00AC0EF5">
            <w:pPr>
              <w:tabs>
                <w:tab w:val="left" w:leader="dot" w:pos="7831"/>
              </w:tabs>
              <w:contextualSpacing/>
              <w:rPr>
                <w:rFonts w:ascii="Calibri" w:hAnsi="Calibri" w:cs="Calibri"/>
                <w:sz w:val="18"/>
                <w:szCs w:val="18"/>
              </w:rPr>
            </w:pPr>
            <w:r w:rsidRPr="00E07C2C">
              <w:rPr>
                <w:rFonts w:ascii="Calibri" w:hAnsi="Calibri" w:cs="Calibri"/>
                <w:sz w:val="18"/>
                <w:szCs w:val="18"/>
              </w:rPr>
              <w:t xml:space="preserve">CP  |_9_|_7_|_4_|__|__| - Ville : </w:t>
            </w:r>
            <w:r>
              <w:rPr>
                <w:rFonts w:ascii="Calibri" w:hAnsi="Calibri" w:cs="Calibri"/>
                <w:sz w:val="18"/>
                <w:szCs w:val="18"/>
              </w:rPr>
              <w:tab/>
            </w:r>
          </w:p>
        </w:tc>
      </w:tr>
      <w:tr w:rsidR="00B96463" w:rsidRPr="00324104" w14:paraId="68AF65A9" w14:textId="77777777" w:rsidTr="00AC0EF5">
        <w:trPr>
          <w:trHeight w:val="320"/>
          <w:jc w:val="center"/>
        </w:trPr>
        <w:tc>
          <w:tcPr>
            <w:tcW w:w="2954" w:type="dxa"/>
            <w:tcBorders>
              <w:left w:val="single" w:sz="18" w:space="0" w:color="00B0F0"/>
            </w:tcBorders>
            <w:shd w:val="clear" w:color="auto" w:fill="FFFFFF"/>
            <w:vAlign w:val="center"/>
          </w:tcPr>
          <w:p w14:paraId="0C57D21E" w14:textId="77777777" w:rsidR="00B96463" w:rsidRPr="00324104" w:rsidRDefault="00B96463" w:rsidP="00AC0EF5">
            <w:pPr>
              <w:contextualSpacing/>
              <w:jc w:val="right"/>
              <w:rPr>
                <w:rFonts w:ascii="Calibri" w:hAnsi="Calibri" w:cs="Calibri"/>
                <w:color w:val="000000"/>
                <w:sz w:val="18"/>
                <w:szCs w:val="18"/>
              </w:rPr>
            </w:pPr>
            <w:r w:rsidRPr="00324104">
              <w:rPr>
                <w:rFonts w:ascii="Calibri" w:hAnsi="Calibri" w:cs="Calibri"/>
                <w:color w:val="000000"/>
                <w:sz w:val="18"/>
                <w:szCs w:val="18"/>
              </w:rPr>
              <w:t>Téléphones</w:t>
            </w:r>
          </w:p>
        </w:tc>
        <w:tc>
          <w:tcPr>
            <w:tcW w:w="3686" w:type="dxa"/>
            <w:tcBorders>
              <w:right w:val="single" w:sz="18" w:space="0" w:color="00B0F0"/>
            </w:tcBorders>
            <w:shd w:val="clear" w:color="auto" w:fill="FFFFFF"/>
            <w:vAlign w:val="center"/>
          </w:tcPr>
          <w:p w14:paraId="2024891D" w14:textId="77777777" w:rsidR="00B96463" w:rsidRPr="00324104" w:rsidRDefault="00B96463" w:rsidP="00AC0EF5">
            <w:pPr>
              <w:tabs>
                <w:tab w:val="right" w:leader="dot" w:pos="3441"/>
              </w:tabs>
              <w:contextualSpacing/>
              <w:rPr>
                <w:rFonts w:ascii="Calibri" w:hAnsi="Calibri" w:cs="Calibri"/>
                <w:color w:val="000000"/>
                <w:sz w:val="18"/>
                <w:szCs w:val="18"/>
              </w:rPr>
            </w:pPr>
            <w:r w:rsidRPr="00324104">
              <w:rPr>
                <w:rFonts w:ascii="Calibri" w:hAnsi="Calibri" w:cs="Calibri"/>
                <w:color w:val="000000"/>
                <w:sz w:val="18"/>
                <w:szCs w:val="18"/>
              </w:rPr>
              <w:t xml:space="preserve">Fixe : </w:t>
            </w:r>
            <w:r>
              <w:rPr>
                <w:rFonts w:ascii="Calibri" w:hAnsi="Calibri" w:cs="Calibri"/>
                <w:color w:val="000000"/>
                <w:sz w:val="18"/>
                <w:szCs w:val="18"/>
              </w:rPr>
              <w:t xml:space="preserve">0262 </w:t>
            </w:r>
            <w:r>
              <w:rPr>
                <w:rFonts w:ascii="Calibri" w:hAnsi="Calibri" w:cs="Calibri"/>
                <w:color w:val="000000"/>
                <w:sz w:val="18"/>
                <w:szCs w:val="18"/>
              </w:rPr>
              <w:tab/>
            </w:r>
          </w:p>
        </w:tc>
        <w:tc>
          <w:tcPr>
            <w:tcW w:w="4394" w:type="dxa"/>
            <w:tcBorders>
              <w:right w:val="single" w:sz="18" w:space="0" w:color="00B0F0"/>
            </w:tcBorders>
            <w:shd w:val="clear" w:color="auto" w:fill="FFFFFF"/>
            <w:vAlign w:val="center"/>
          </w:tcPr>
          <w:p w14:paraId="34ACEA90" w14:textId="77777777" w:rsidR="00B96463" w:rsidRPr="00324104" w:rsidRDefault="00B96463" w:rsidP="00AC0EF5">
            <w:pPr>
              <w:tabs>
                <w:tab w:val="left" w:leader="dot" w:pos="4147"/>
              </w:tabs>
              <w:contextualSpacing/>
              <w:rPr>
                <w:rFonts w:ascii="Calibri" w:hAnsi="Calibri" w:cs="Calibri"/>
                <w:color w:val="000000"/>
                <w:sz w:val="18"/>
                <w:szCs w:val="18"/>
              </w:rPr>
            </w:pPr>
            <w:r w:rsidRPr="00324104">
              <w:rPr>
                <w:rFonts w:ascii="Calibri" w:hAnsi="Calibri" w:cs="Calibri"/>
                <w:color w:val="000000"/>
                <w:sz w:val="18"/>
                <w:szCs w:val="18"/>
              </w:rPr>
              <w:t>Mobile</w:t>
            </w:r>
            <w:r>
              <w:rPr>
                <w:rFonts w:ascii="Calibri" w:hAnsi="Calibri" w:cs="Calibri"/>
                <w:color w:val="000000"/>
                <w:sz w:val="18"/>
                <w:szCs w:val="18"/>
              </w:rPr>
              <w:t xml:space="preserve"> : </w:t>
            </w:r>
            <w:r>
              <w:rPr>
                <w:rFonts w:ascii="Calibri" w:hAnsi="Calibri" w:cs="Calibri"/>
                <w:color w:val="000000"/>
                <w:sz w:val="18"/>
                <w:szCs w:val="18"/>
              </w:rPr>
              <w:tab/>
            </w:r>
          </w:p>
        </w:tc>
      </w:tr>
      <w:tr w:rsidR="00B96463" w:rsidRPr="00324104" w14:paraId="67A207F9" w14:textId="77777777" w:rsidTr="00AC0EF5">
        <w:trPr>
          <w:trHeight w:val="197"/>
          <w:jc w:val="center"/>
        </w:trPr>
        <w:tc>
          <w:tcPr>
            <w:tcW w:w="2954" w:type="dxa"/>
            <w:tcBorders>
              <w:left w:val="single" w:sz="18" w:space="0" w:color="00B0F0"/>
              <w:bottom w:val="single" w:sz="4" w:space="0" w:color="00B0F0"/>
            </w:tcBorders>
            <w:shd w:val="clear" w:color="auto" w:fill="FFFFFF"/>
            <w:vAlign w:val="center"/>
          </w:tcPr>
          <w:p w14:paraId="2BDBEBF2" w14:textId="77777777" w:rsidR="00B96463" w:rsidRPr="00324104" w:rsidRDefault="00B96463" w:rsidP="00AC0EF5">
            <w:pPr>
              <w:contextualSpacing/>
              <w:jc w:val="right"/>
              <w:rPr>
                <w:rFonts w:ascii="Calibri" w:hAnsi="Calibri" w:cs="Calibri"/>
                <w:color w:val="000000"/>
                <w:sz w:val="18"/>
                <w:szCs w:val="18"/>
              </w:rPr>
            </w:pPr>
            <w:r w:rsidRPr="00324104">
              <w:rPr>
                <w:rFonts w:ascii="Calibri" w:hAnsi="Calibri" w:cs="Calibri"/>
                <w:color w:val="000000"/>
                <w:sz w:val="18"/>
                <w:szCs w:val="18"/>
              </w:rPr>
              <w:t>Adresse électronique</w:t>
            </w:r>
            <w:r>
              <w:rPr>
                <w:rFonts w:ascii="Calibri" w:hAnsi="Calibri" w:cs="Calibri"/>
                <w:color w:val="000000"/>
                <w:sz w:val="18"/>
                <w:szCs w:val="18"/>
              </w:rPr>
              <w:t xml:space="preserve"> </w:t>
            </w:r>
            <w:r w:rsidRPr="004A7AE6">
              <w:rPr>
                <w:rFonts w:ascii="Calibri" w:hAnsi="Calibri" w:cs="Calibri"/>
                <w:color w:val="000000"/>
                <w:sz w:val="16"/>
                <w:szCs w:val="16"/>
              </w:rPr>
              <w:t>(obligatoire)</w:t>
            </w:r>
          </w:p>
        </w:tc>
        <w:tc>
          <w:tcPr>
            <w:tcW w:w="8080" w:type="dxa"/>
            <w:gridSpan w:val="2"/>
            <w:tcBorders>
              <w:bottom w:val="single" w:sz="4" w:space="0" w:color="00B0F0"/>
              <w:right w:val="single" w:sz="18" w:space="0" w:color="00B0F0"/>
            </w:tcBorders>
            <w:shd w:val="clear" w:color="auto" w:fill="FFFFFF"/>
            <w:vAlign w:val="center"/>
          </w:tcPr>
          <w:p w14:paraId="2EF77DCE" w14:textId="77777777" w:rsidR="00B96463" w:rsidRPr="00324104" w:rsidRDefault="00B96463" w:rsidP="00AC0EF5">
            <w:pPr>
              <w:contextualSpacing/>
              <w:rPr>
                <w:rFonts w:ascii="Calibri" w:hAnsi="Calibri" w:cs="Calibri"/>
                <w:color w:val="000000"/>
                <w:sz w:val="22"/>
                <w:szCs w:val="22"/>
              </w:rPr>
            </w:pPr>
          </w:p>
        </w:tc>
      </w:tr>
      <w:tr w:rsidR="00B96463" w:rsidRPr="00B96463" w14:paraId="6B1905A4" w14:textId="77777777" w:rsidTr="00AC0EF5">
        <w:trPr>
          <w:trHeight w:val="197"/>
          <w:jc w:val="center"/>
        </w:trPr>
        <w:tc>
          <w:tcPr>
            <w:tcW w:w="11034" w:type="dxa"/>
            <w:gridSpan w:val="3"/>
            <w:tcBorders>
              <w:left w:val="single" w:sz="18" w:space="0" w:color="00B0F0"/>
              <w:bottom w:val="single" w:sz="4" w:space="0" w:color="00B0F0"/>
              <w:right w:val="single" w:sz="18" w:space="0" w:color="00B0F0"/>
            </w:tcBorders>
            <w:shd w:val="clear" w:color="auto" w:fill="FFFFFF"/>
            <w:vAlign w:val="center"/>
          </w:tcPr>
          <w:p w14:paraId="4E18C7E1" w14:textId="77777777" w:rsidR="00B96463" w:rsidRPr="00B96463" w:rsidRDefault="00B96463" w:rsidP="00AC0EF5">
            <w:pPr>
              <w:contextualSpacing/>
              <w:rPr>
                <w:rFonts w:ascii="Calibri" w:hAnsi="Calibri" w:cs="Calibri"/>
                <w:color w:val="000000"/>
              </w:rPr>
            </w:pPr>
          </w:p>
          <w:p w14:paraId="27B8D636" w14:textId="77777777" w:rsidR="00B96463" w:rsidRDefault="00B96463" w:rsidP="00AC0EF5">
            <w:pPr>
              <w:contextualSpacing/>
              <w:rPr>
                <w:rFonts w:ascii="Calibri" w:hAnsi="Calibri" w:cs="Calibri"/>
                <w:color w:val="000000"/>
              </w:rPr>
            </w:pPr>
            <w:r>
              <w:rPr>
                <w:rFonts w:ascii="Calibri" w:hAnsi="Calibri" w:cs="Calibri"/>
                <w:color w:val="000000"/>
              </w:rPr>
              <w:t xml:space="preserve">Fait acte de candidature au titre de l’appel à projet relatif au </w:t>
            </w:r>
            <w:r>
              <w:rPr>
                <w:rFonts w:ascii="Calibri" w:eastAsia="Tahoma" w:hAnsi="Calibri" w:cs="Calibri"/>
                <w:i/>
                <w:color w:val="00B0F0"/>
              </w:rPr>
              <w:t>Développement de la production biologique intégrée (PBI) localement</w:t>
            </w:r>
            <w:r>
              <w:rPr>
                <w:rFonts w:ascii="Calibri" w:hAnsi="Calibri" w:cs="Calibri"/>
                <w:color w:val="000000"/>
              </w:rPr>
              <w:t xml:space="preserve"> </w:t>
            </w:r>
            <w:r w:rsidRPr="00B96463">
              <w:rPr>
                <w:rFonts w:ascii="Calibri" w:eastAsia="Tahoma" w:hAnsi="Calibri" w:cs="Calibri"/>
                <w:i/>
                <w:color w:val="00B0F0"/>
              </w:rPr>
              <w:t>2023/2024</w:t>
            </w:r>
            <w:r>
              <w:rPr>
                <w:rFonts w:ascii="Calibri" w:hAnsi="Calibri" w:cs="Calibri"/>
                <w:color w:val="000000"/>
              </w:rPr>
              <w:t xml:space="preserve"> au sein de la filière fruits et légumes réunionnaise. Le détail de mon projet est décrit dans son entièreté comme ci-suit.</w:t>
            </w:r>
          </w:p>
          <w:p w14:paraId="78FE966D" w14:textId="77777777" w:rsidR="00B96463" w:rsidRDefault="00B96463" w:rsidP="00AC0EF5">
            <w:pPr>
              <w:contextualSpacing/>
              <w:rPr>
                <w:rFonts w:ascii="Calibri" w:hAnsi="Calibri" w:cs="Calibri"/>
                <w:color w:val="000000"/>
              </w:rPr>
            </w:pPr>
          </w:p>
          <w:p w14:paraId="59DDD85F" w14:textId="77777777" w:rsidR="00B96463" w:rsidRPr="00B96463" w:rsidRDefault="00B96463" w:rsidP="00705905">
            <w:pPr>
              <w:contextualSpacing/>
              <w:rPr>
                <w:rFonts w:ascii="Calibri" w:hAnsi="Calibri" w:cs="Calibri"/>
                <w:b/>
                <w:i/>
                <w:color w:val="000000"/>
              </w:rPr>
            </w:pPr>
            <w:r w:rsidRPr="00B96463">
              <w:rPr>
                <w:rFonts w:ascii="Calibri" w:hAnsi="Calibri" w:cs="Calibri"/>
                <w:b/>
                <w:i/>
                <w:color w:val="000000"/>
              </w:rPr>
              <w:t>Nom – Prénoms et qualité du signataire</w:t>
            </w:r>
          </w:p>
          <w:p w14:paraId="2EC28942" w14:textId="77777777" w:rsidR="00B96463" w:rsidRPr="00B96463" w:rsidRDefault="00B96463" w:rsidP="00705905">
            <w:pPr>
              <w:contextualSpacing/>
              <w:rPr>
                <w:rFonts w:ascii="Calibri" w:hAnsi="Calibri" w:cs="Calibri"/>
                <w:i/>
                <w:color w:val="000000"/>
              </w:rPr>
            </w:pPr>
            <w:r>
              <w:rPr>
                <w:rFonts w:ascii="Calibri" w:hAnsi="Calibri" w:cs="Calibri"/>
                <w:i/>
                <w:color w:val="000000"/>
              </w:rPr>
              <w:t>(Cachet de la structure)</w:t>
            </w:r>
          </w:p>
          <w:p w14:paraId="78186D29" w14:textId="77777777" w:rsidR="008C1100" w:rsidRDefault="008C1100" w:rsidP="00AC0EF5">
            <w:pPr>
              <w:contextualSpacing/>
              <w:rPr>
                <w:rFonts w:ascii="Calibri" w:hAnsi="Calibri" w:cs="Calibri"/>
                <w:color w:val="000000"/>
              </w:rPr>
            </w:pPr>
          </w:p>
          <w:p w14:paraId="5C20A2F9" w14:textId="77777777" w:rsidR="00B96463" w:rsidRPr="00B96463" w:rsidRDefault="00B96463" w:rsidP="00AC0EF5">
            <w:pPr>
              <w:contextualSpacing/>
              <w:rPr>
                <w:rFonts w:ascii="Calibri" w:hAnsi="Calibri" w:cs="Calibri"/>
                <w:color w:val="000000"/>
              </w:rPr>
            </w:pPr>
          </w:p>
        </w:tc>
      </w:tr>
      <w:tr w:rsidR="0062481A" w:rsidRPr="0062481A" w14:paraId="564C7A94" w14:textId="77777777" w:rsidTr="00AC0EF5">
        <w:trPr>
          <w:jc w:val="center"/>
        </w:trPr>
        <w:tc>
          <w:tcPr>
            <w:tcW w:w="11034" w:type="dxa"/>
            <w:gridSpan w:val="3"/>
            <w:tcBorders>
              <w:top w:val="single" w:sz="18" w:space="0" w:color="00B0F0"/>
              <w:left w:val="single" w:sz="18" w:space="0" w:color="00B0F0"/>
              <w:bottom w:val="nil"/>
              <w:right w:val="single" w:sz="18" w:space="0" w:color="00B0F0"/>
            </w:tcBorders>
            <w:shd w:val="clear" w:color="auto" w:fill="00B0F0"/>
            <w:vAlign w:val="center"/>
          </w:tcPr>
          <w:p w14:paraId="39FA66F4" w14:textId="77777777" w:rsidR="0062481A" w:rsidRPr="0062481A" w:rsidRDefault="0062481A" w:rsidP="009B2D42">
            <w:pPr>
              <w:numPr>
                <w:ilvl w:val="0"/>
                <w:numId w:val="27"/>
              </w:numPr>
              <w:suppressAutoHyphens/>
              <w:ind w:right="229"/>
              <w:contextualSpacing/>
              <w:jc w:val="both"/>
              <w:rPr>
                <w:rFonts w:ascii="Calibri" w:eastAsia="Tahoma" w:hAnsi="Calibri" w:cs="Calibri"/>
                <w:b/>
                <w:noProof/>
                <w:color w:val="FFFFFF"/>
                <w:sz w:val="22"/>
                <w:szCs w:val="22"/>
              </w:rPr>
            </w:pPr>
            <w:r w:rsidRPr="00324104">
              <w:rPr>
                <w:rFonts w:ascii="Calibri" w:eastAsia="Tahoma" w:hAnsi="Calibri" w:cs="Calibri"/>
                <w:b/>
                <w:noProof/>
                <w:color w:val="FFFFFF"/>
                <w:sz w:val="22"/>
                <w:szCs w:val="22"/>
              </w:rPr>
              <w:t>CADRE RESERVE AU DEPARTEMENT – Accusé de réception</w:t>
            </w:r>
          </w:p>
        </w:tc>
      </w:tr>
      <w:tr w:rsidR="00B96463" w:rsidRPr="00DC3262" w14:paraId="19215C33" w14:textId="77777777" w:rsidTr="00AC0EF5">
        <w:trPr>
          <w:trHeight w:val="2546"/>
          <w:jc w:val="center"/>
        </w:trPr>
        <w:tc>
          <w:tcPr>
            <w:tcW w:w="11034" w:type="dxa"/>
            <w:gridSpan w:val="3"/>
            <w:tcBorders>
              <w:top w:val="nil"/>
              <w:left w:val="single" w:sz="18" w:space="0" w:color="00B0F0"/>
              <w:bottom w:val="single" w:sz="18" w:space="0" w:color="00B0F0"/>
              <w:right w:val="single" w:sz="18" w:space="0" w:color="00B0F0"/>
            </w:tcBorders>
            <w:shd w:val="clear" w:color="auto" w:fill="FFFFFF"/>
          </w:tcPr>
          <w:p w14:paraId="4F0754BC" w14:textId="77777777" w:rsidR="00B96463" w:rsidRDefault="00B96463" w:rsidP="00AC0EF5">
            <w:pPr>
              <w:contextualSpacing/>
              <w:jc w:val="both"/>
              <w:rPr>
                <w:rFonts w:ascii="Calibri" w:hAnsi="Calibri" w:cs="Calibri"/>
                <w:color w:val="000000"/>
              </w:rPr>
            </w:pPr>
            <w:r w:rsidRPr="00DC476F">
              <w:rPr>
                <w:rFonts w:ascii="Calibri" w:hAnsi="Calibri" w:cs="Calibri"/>
                <w:color w:val="000000"/>
              </w:rPr>
              <w:lastRenderedPageBreak/>
              <w:t xml:space="preserve">Le Département atteste avoir reçu votre </w:t>
            </w:r>
            <w:r>
              <w:rPr>
                <w:rFonts w:ascii="Calibri" w:hAnsi="Calibri" w:cs="Calibri"/>
                <w:color w:val="000000"/>
              </w:rPr>
              <w:t xml:space="preserve">candidature à l’appel à projet relatif au </w:t>
            </w:r>
            <w:r>
              <w:rPr>
                <w:rFonts w:ascii="Calibri" w:eastAsia="Tahoma" w:hAnsi="Calibri" w:cs="Calibri"/>
                <w:i/>
                <w:color w:val="00B0F0"/>
              </w:rPr>
              <w:t>Développement de la production biologique intégrée (PBI) localement</w:t>
            </w:r>
            <w:r>
              <w:rPr>
                <w:rFonts w:ascii="Calibri" w:hAnsi="Calibri" w:cs="Calibri"/>
                <w:color w:val="000000"/>
              </w:rPr>
              <w:t xml:space="preserve"> </w:t>
            </w:r>
            <w:r w:rsidRPr="00B96463">
              <w:rPr>
                <w:rFonts w:ascii="Calibri" w:eastAsia="Tahoma" w:hAnsi="Calibri" w:cs="Calibri"/>
                <w:i/>
                <w:color w:val="00B0F0"/>
              </w:rPr>
              <w:t>2023/2024</w:t>
            </w:r>
            <w:r>
              <w:rPr>
                <w:rFonts w:ascii="Calibri" w:hAnsi="Calibri" w:cs="Calibri"/>
                <w:color w:val="000000"/>
              </w:rPr>
              <w:t>.</w:t>
            </w:r>
          </w:p>
          <w:p w14:paraId="674A8962" w14:textId="77777777" w:rsidR="00B96463" w:rsidRPr="00F6406F" w:rsidRDefault="00B96463" w:rsidP="00AC0EF5">
            <w:pPr>
              <w:contextualSpacing/>
              <w:jc w:val="both"/>
              <w:rPr>
                <w:rFonts w:ascii="Calibri" w:hAnsi="Calibri" w:cs="Calibri"/>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2"/>
              <w:gridCol w:w="5149"/>
            </w:tblGrid>
            <w:tr w:rsidR="00B96463" w:rsidRPr="00C3162D" w14:paraId="746B2441" w14:textId="77777777" w:rsidTr="00AC0EF5">
              <w:tc>
                <w:tcPr>
                  <w:tcW w:w="5492" w:type="dxa"/>
                  <w:shd w:val="clear" w:color="auto" w:fill="auto"/>
                </w:tcPr>
                <w:p w14:paraId="318573AE" w14:textId="77777777" w:rsidR="00B96463" w:rsidRPr="00C3162D" w:rsidRDefault="00B96463" w:rsidP="00AC0EF5">
                  <w:pPr>
                    <w:contextualSpacing/>
                    <w:rPr>
                      <w:rFonts w:ascii="Calibri" w:hAnsi="Calibri" w:cs="Calibri"/>
                      <w:color w:val="000000"/>
                    </w:rPr>
                  </w:pPr>
                  <w:r w:rsidRPr="00C3162D">
                    <w:rPr>
                      <w:rFonts w:ascii="Calibri" w:hAnsi="Calibri" w:cs="Calibri"/>
                      <w:color w:val="000000"/>
                    </w:rPr>
                    <w:t>Date de réception du dossier </w:t>
                  </w:r>
                </w:p>
              </w:tc>
              <w:tc>
                <w:tcPr>
                  <w:tcW w:w="5149" w:type="dxa"/>
                  <w:shd w:val="clear" w:color="auto" w:fill="auto"/>
                </w:tcPr>
                <w:p w14:paraId="67B3B672" w14:textId="77777777" w:rsidR="00B96463" w:rsidRPr="00C3162D" w:rsidRDefault="00B96463" w:rsidP="00AC0EF5">
                  <w:pPr>
                    <w:contextualSpacing/>
                    <w:rPr>
                      <w:rFonts w:ascii="Calibri" w:hAnsi="Calibri" w:cs="Calibri"/>
                      <w:color w:val="000000"/>
                    </w:rPr>
                  </w:pPr>
                </w:p>
              </w:tc>
            </w:tr>
            <w:tr w:rsidR="00B96463" w:rsidRPr="00C3162D" w14:paraId="022F1A2D" w14:textId="77777777" w:rsidTr="00AC0EF5">
              <w:tc>
                <w:tcPr>
                  <w:tcW w:w="5492" w:type="dxa"/>
                  <w:shd w:val="clear" w:color="auto" w:fill="auto"/>
                </w:tcPr>
                <w:p w14:paraId="4D5AC095" w14:textId="77777777" w:rsidR="00B96463" w:rsidRPr="00C3162D" w:rsidRDefault="00B96463" w:rsidP="00AC0EF5">
                  <w:pPr>
                    <w:contextualSpacing/>
                    <w:rPr>
                      <w:rFonts w:ascii="Calibri" w:hAnsi="Calibri" w:cs="Calibri"/>
                      <w:color w:val="000000"/>
                    </w:rPr>
                  </w:pPr>
                  <w:r w:rsidRPr="00C3162D">
                    <w:rPr>
                      <w:rFonts w:ascii="Calibri" w:hAnsi="Calibri" w:cs="Calibri"/>
                      <w:color w:val="000000"/>
                    </w:rPr>
                    <w:t>Agent du Département ayant réceptionné la demande (Noms/prénoms – signature)</w:t>
                  </w:r>
                </w:p>
              </w:tc>
              <w:tc>
                <w:tcPr>
                  <w:tcW w:w="5149" w:type="dxa"/>
                  <w:shd w:val="clear" w:color="auto" w:fill="auto"/>
                </w:tcPr>
                <w:p w14:paraId="2D9AEE6B" w14:textId="77777777" w:rsidR="00B96463" w:rsidRPr="00C3162D" w:rsidRDefault="00B96463" w:rsidP="00AC0EF5">
                  <w:pPr>
                    <w:contextualSpacing/>
                    <w:rPr>
                      <w:rFonts w:ascii="Calibri" w:hAnsi="Calibri" w:cs="Calibri"/>
                      <w:color w:val="000000"/>
                    </w:rPr>
                  </w:pPr>
                </w:p>
                <w:p w14:paraId="2BB953FE" w14:textId="77777777" w:rsidR="00B96463" w:rsidRDefault="00B96463" w:rsidP="00AC0EF5">
                  <w:pPr>
                    <w:contextualSpacing/>
                    <w:rPr>
                      <w:rFonts w:ascii="Calibri" w:hAnsi="Calibri" w:cs="Calibri"/>
                      <w:color w:val="000000"/>
                    </w:rPr>
                  </w:pPr>
                </w:p>
                <w:p w14:paraId="7FD7F7EF" w14:textId="77777777" w:rsidR="00283D52" w:rsidRDefault="00283D52" w:rsidP="00AC0EF5">
                  <w:pPr>
                    <w:contextualSpacing/>
                    <w:rPr>
                      <w:rFonts w:ascii="Calibri" w:hAnsi="Calibri" w:cs="Calibri"/>
                      <w:color w:val="000000"/>
                    </w:rPr>
                  </w:pPr>
                </w:p>
                <w:p w14:paraId="1B4F82AA" w14:textId="77777777" w:rsidR="00283D52" w:rsidRPr="00C3162D" w:rsidRDefault="00283D52" w:rsidP="00AC0EF5">
                  <w:pPr>
                    <w:contextualSpacing/>
                    <w:rPr>
                      <w:rFonts w:ascii="Calibri" w:hAnsi="Calibri" w:cs="Calibri"/>
                      <w:color w:val="000000"/>
                    </w:rPr>
                  </w:pPr>
                </w:p>
                <w:p w14:paraId="54546A88" w14:textId="77777777" w:rsidR="00B96463" w:rsidRDefault="00B96463" w:rsidP="00AC0EF5">
                  <w:pPr>
                    <w:contextualSpacing/>
                    <w:rPr>
                      <w:rFonts w:ascii="Calibri" w:hAnsi="Calibri" w:cs="Calibri"/>
                      <w:color w:val="000000"/>
                    </w:rPr>
                  </w:pPr>
                </w:p>
                <w:p w14:paraId="4587B4C7" w14:textId="77777777" w:rsidR="00283D52" w:rsidRPr="00C3162D" w:rsidRDefault="00283D52" w:rsidP="00AC0EF5">
                  <w:pPr>
                    <w:contextualSpacing/>
                    <w:rPr>
                      <w:rFonts w:ascii="Calibri" w:hAnsi="Calibri" w:cs="Calibri"/>
                      <w:color w:val="000000"/>
                    </w:rPr>
                  </w:pPr>
                </w:p>
              </w:tc>
            </w:tr>
          </w:tbl>
          <w:p w14:paraId="640BE8B1" w14:textId="77777777" w:rsidR="00B96463" w:rsidRPr="00F6406F" w:rsidRDefault="00B96463" w:rsidP="00AC0EF5">
            <w:pPr>
              <w:contextualSpacing/>
              <w:rPr>
                <w:rFonts w:ascii="Calibri" w:hAnsi="Calibri" w:cs="Calibri"/>
                <w:color w:val="000000"/>
                <w:sz w:val="8"/>
                <w:szCs w:val="8"/>
              </w:rPr>
            </w:pPr>
          </w:p>
          <w:p w14:paraId="37EABEEC" w14:textId="77777777" w:rsidR="008C1100" w:rsidRDefault="00B96463" w:rsidP="00283D52">
            <w:pPr>
              <w:contextualSpacing/>
              <w:rPr>
                <w:rFonts w:asciiTheme="minorHAnsi" w:hAnsiTheme="minorHAnsi" w:cstheme="minorHAnsi"/>
                <w:b/>
                <w:color w:val="000000"/>
                <w:sz w:val="18"/>
                <w:szCs w:val="18"/>
                <w:u w:val="single"/>
              </w:rPr>
            </w:pPr>
            <w:r w:rsidRPr="00DC476F">
              <w:rPr>
                <w:rFonts w:ascii="Calibri" w:hAnsi="Calibri" w:cs="Calibri"/>
                <w:color w:val="000000"/>
              </w:rPr>
              <w:t>Il est rappelé que le dépôt d’une demande n’indique pas</w:t>
            </w:r>
            <w:r>
              <w:rPr>
                <w:rFonts w:ascii="Calibri" w:hAnsi="Calibri" w:cs="Calibri"/>
                <w:color w:val="000000"/>
              </w:rPr>
              <w:t xml:space="preserve"> automatiquement</w:t>
            </w:r>
            <w:r w:rsidRPr="00DC476F">
              <w:rPr>
                <w:rFonts w:ascii="Calibri" w:hAnsi="Calibri" w:cs="Calibri"/>
                <w:color w:val="000000"/>
              </w:rPr>
              <w:t xml:space="preserve"> la complétude </w:t>
            </w:r>
            <w:r>
              <w:rPr>
                <w:rFonts w:ascii="Calibri" w:hAnsi="Calibri" w:cs="Calibri"/>
                <w:color w:val="000000"/>
              </w:rPr>
              <w:t xml:space="preserve">et la conformité </w:t>
            </w:r>
            <w:r w:rsidRPr="00DC476F">
              <w:rPr>
                <w:rFonts w:ascii="Calibri" w:hAnsi="Calibri" w:cs="Calibri"/>
                <w:color w:val="000000"/>
              </w:rPr>
              <w:t>du dossier et ne vaut pas accord de l’aide</w:t>
            </w:r>
            <w:r>
              <w:rPr>
                <w:rFonts w:ascii="Calibri" w:hAnsi="Calibri" w:cs="Calibri"/>
                <w:color w:val="000000"/>
              </w:rPr>
              <w:t xml:space="preserve"> par le Département</w:t>
            </w:r>
            <w:r w:rsidRPr="00DC476F">
              <w:rPr>
                <w:rFonts w:ascii="Calibri" w:hAnsi="Calibri" w:cs="Calibri"/>
                <w:color w:val="000000"/>
              </w:rPr>
              <w:t>.</w:t>
            </w:r>
          </w:p>
          <w:p w14:paraId="43AB2E70" w14:textId="77777777" w:rsidR="00B96463" w:rsidRPr="00DC3262" w:rsidRDefault="00B96463" w:rsidP="00AC0EF5">
            <w:pPr>
              <w:pStyle w:val="Pieddepage"/>
              <w:tabs>
                <w:tab w:val="clear" w:pos="4536"/>
                <w:tab w:val="clear" w:pos="9072"/>
                <w:tab w:val="left" w:pos="1149"/>
              </w:tabs>
              <w:suppressAutoHyphens/>
              <w:ind w:right="37"/>
              <w:contextualSpacing/>
              <w:jc w:val="both"/>
              <w:rPr>
                <w:rFonts w:asciiTheme="minorHAnsi" w:hAnsiTheme="minorHAnsi" w:cstheme="minorHAnsi"/>
                <w:b/>
                <w:color w:val="000000"/>
                <w:sz w:val="18"/>
                <w:szCs w:val="18"/>
                <w:u w:val="single"/>
              </w:rPr>
            </w:pPr>
          </w:p>
        </w:tc>
      </w:tr>
      <w:tr w:rsidR="0062481A" w:rsidRPr="009B2D42" w14:paraId="7A91FE82" w14:textId="77777777" w:rsidTr="00726C72">
        <w:trPr>
          <w:jc w:val="center"/>
        </w:trPr>
        <w:tc>
          <w:tcPr>
            <w:tcW w:w="11034" w:type="dxa"/>
            <w:gridSpan w:val="3"/>
            <w:tcBorders>
              <w:left w:val="single" w:sz="18" w:space="0" w:color="00B0F0"/>
              <w:bottom w:val="single" w:sz="4" w:space="0" w:color="00B0F0"/>
              <w:right w:val="single" w:sz="18" w:space="0" w:color="00B0F0"/>
            </w:tcBorders>
            <w:shd w:val="clear" w:color="auto" w:fill="00B0F0"/>
            <w:vAlign w:val="center"/>
          </w:tcPr>
          <w:p w14:paraId="2FDADE61" w14:textId="77777777" w:rsidR="0062481A" w:rsidRPr="009B2D42" w:rsidRDefault="0062481A" w:rsidP="009B2D42">
            <w:pPr>
              <w:numPr>
                <w:ilvl w:val="0"/>
                <w:numId w:val="27"/>
              </w:numPr>
              <w:suppressAutoHyphens/>
              <w:ind w:right="229"/>
              <w:contextualSpacing/>
              <w:jc w:val="both"/>
              <w:rPr>
                <w:rFonts w:ascii="Calibri" w:eastAsia="Tahoma" w:hAnsi="Calibri" w:cs="Calibri"/>
                <w:b/>
                <w:noProof/>
                <w:color w:val="FFFFFF"/>
                <w:sz w:val="22"/>
                <w:szCs w:val="22"/>
              </w:rPr>
            </w:pPr>
            <w:r w:rsidRPr="009B2D42">
              <w:rPr>
                <w:rFonts w:ascii="Calibri" w:eastAsia="Tahoma" w:hAnsi="Calibri" w:cs="Calibri"/>
                <w:b/>
                <w:noProof/>
                <w:color w:val="FFFFFF"/>
                <w:sz w:val="22"/>
                <w:szCs w:val="22"/>
              </w:rPr>
              <w:t xml:space="preserve">ELIGILITE DU </w:t>
            </w:r>
            <w:r w:rsidR="0033491F" w:rsidRPr="009B2D42">
              <w:rPr>
                <w:rFonts w:ascii="Calibri" w:eastAsia="Tahoma" w:hAnsi="Calibri" w:cs="Calibri"/>
                <w:b/>
                <w:noProof/>
                <w:color w:val="FFFFFF"/>
                <w:sz w:val="22"/>
                <w:szCs w:val="22"/>
              </w:rPr>
              <w:t>PORTEUR ET DU PROJET</w:t>
            </w:r>
          </w:p>
        </w:tc>
      </w:tr>
      <w:tr w:rsidR="0062481A" w:rsidRPr="00324104" w14:paraId="2F6CF9A1" w14:textId="77777777" w:rsidTr="00726C72">
        <w:trPr>
          <w:jc w:val="center"/>
        </w:trPr>
        <w:tc>
          <w:tcPr>
            <w:tcW w:w="11034" w:type="dxa"/>
            <w:gridSpan w:val="3"/>
            <w:tcBorders>
              <w:left w:val="single" w:sz="18" w:space="0" w:color="00B0F0"/>
              <w:right w:val="single" w:sz="18" w:space="0" w:color="00B0F0"/>
            </w:tcBorders>
            <w:shd w:val="clear" w:color="auto" w:fill="FFFFFF"/>
            <w:vAlign w:val="center"/>
          </w:tcPr>
          <w:p w14:paraId="4DDDC82C" w14:textId="77777777" w:rsidR="0062481A" w:rsidRDefault="0062481A" w:rsidP="0062481A">
            <w:pPr>
              <w:contextualSpacing/>
              <w:jc w:val="both"/>
              <w:rPr>
                <w:rFonts w:ascii="Calibri" w:hAnsi="Calibri" w:cs="Calibri"/>
                <w:color w:val="000000"/>
              </w:rPr>
            </w:pPr>
            <w:r>
              <w:rPr>
                <w:rFonts w:ascii="Calibri" w:hAnsi="Calibri" w:cs="Calibri"/>
                <w:color w:val="000000"/>
              </w:rPr>
              <w:t>Le demandeur</w:t>
            </w:r>
            <w:r w:rsidRPr="004129B4">
              <w:rPr>
                <w:rFonts w:ascii="Calibri" w:hAnsi="Calibri" w:cs="Calibri"/>
                <w:color w:val="000000"/>
              </w:rPr>
              <w:t xml:space="preserve"> dé</w:t>
            </w:r>
            <w:r>
              <w:rPr>
                <w:rFonts w:ascii="Calibri" w:hAnsi="Calibri" w:cs="Calibri"/>
                <w:color w:val="000000"/>
              </w:rPr>
              <w:t>clare répondre à l’ensemble des conditions d’éligibilité suivantes :</w:t>
            </w:r>
          </w:p>
          <w:p w14:paraId="50551F11" w14:textId="77777777" w:rsidR="0062481A" w:rsidRPr="00202EBD" w:rsidRDefault="0062481A" w:rsidP="0062481A">
            <w:pPr>
              <w:contextualSpacing/>
              <w:jc w:val="both"/>
              <w:rPr>
                <w:rFonts w:ascii="Calibri" w:hAnsi="Calibri" w:cs="Calibri"/>
                <w:color w:val="000000"/>
                <w:sz w:val="8"/>
                <w:szCs w:val="8"/>
              </w:rPr>
            </w:pPr>
          </w:p>
          <w:p w14:paraId="6C95BC45" w14:textId="77777777" w:rsidR="009B2D42" w:rsidRPr="0062481A" w:rsidRDefault="009B2D42" w:rsidP="009B2D42">
            <w:pPr>
              <w:pStyle w:val="Pieddepage"/>
              <w:tabs>
                <w:tab w:val="clear" w:pos="4536"/>
                <w:tab w:val="clear" w:pos="9072"/>
                <w:tab w:val="left" w:pos="1149"/>
              </w:tabs>
              <w:suppressAutoHyphens/>
              <w:ind w:left="57" w:right="37"/>
              <w:contextualSpacing/>
              <w:jc w:val="both"/>
              <w:rPr>
                <w:rFonts w:asciiTheme="minorHAnsi" w:hAnsiTheme="minorHAnsi" w:cstheme="minorHAnsi"/>
                <w:b/>
                <w:color w:val="000000"/>
                <w:u w:val="single"/>
              </w:rPr>
            </w:pPr>
            <w:r w:rsidRPr="0062481A">
              <w:rPr>
                <w:rFonts w:asciiTheme="minorHAnsi" w:hAnsiTheme="minorHAnsi" w:cstheme="minorHAnsi"/>
                <w:b/>
                <w:color w:val="000000"/>
                <w:u w:val="single"/>
              </w:rPr>
              <w:t>Porteur</w:t>
            </w:r>
          </w:p>
          <w:p w14:paraId="47648EE3" w14:textId="77777777" w:rsidR="009B2D42" w:rsidRDefault="009B2D42" w:rsidP="009B2D42">
            <w:pPr>
              <w:pStyle w:val="Paragraphedeliste"/>
              <w:numPr>
                <w:ilvl w:val="0"/>
                <w:numId w:val="22"/>
              </w:numPr>
              <w:autoSpaceDE w:val="0"/>
              <w:autoSpaceDN w:val="0"/>
              <w:adjustRightInd w:val="0"/>
              <w:jc w:val="both"/>
              <w:rPr>
                <w:rFonts w:asciiTheme="minorHAnsi" w:hAnsiTheme="minorHAnsi" w:cstheme="minorHAnsi"/>
                <w:color w:val="000000"/>
              </w:rPr>
            </w:pPr>
            <w:r w:rsidRPr="0062481A">
              <w:rPr>
                <w:rFonts w:asciiTheme="minorHAnsi" w:hAnsiTheme="minorHAnsi" w:cstheme="minorHAnsi"/>
                <w:color w:val="000000"/>
              </w:rPr>
              <w:t>Organisme à Vocation Sanitaire (OVS), basé à La Réunion, actif dans la gestion de nuisibles des végétaux, seul ou en consortium d’acteurs des filières agricoles locales concernées</w:t>
            </w:r>
          </w:p>
          <w:p w14:paraId="77CA82FD" w14:textId="77777777" w:rsidR="009B2D42" w:rsidRPr="009C35A8" w:rsidRDefault="009B2D42" w:rsidP="009B2D42">
            <w:pPr>
              <w:pStyle w:val="Paragraphedeliste"/>
              <w:autoSpaceDE w:val="0"/>
              <w:autoSpaceDN w:val="0"/>
              <w:adjustRightInd w:val="0"/>
              <w:jc w:val="both"/>
              <w:rPr>
                <w:rFonts w:asciiTheme="minorHAnsi" w:hAnsiTheme="minorHAnsi" w:cstheme="minorHAnsi"/>
                <w:b/>
                <w:color w:val="000000"/>
              </w:rPr>
            </w:pPr>
            <w:proofErr w:type="gramStart"/>
            <w:r w:rsidRPr="009C35A8">
              <w:rPr>
                <w:rFonts w:asciiTheme="minorHAnsi" w:hAnsiTheme="minorHAnsi" w:cstheme="minorHAnsi"/>
                <w:b/>
                <w:color w:val="000000"/>
              </w:rPr>
              <w:t>OU</w:t>
            </w:r>
            <w:proofErr w:type="gramEnd"/>
          </w:p>
          <w:p w14:paraId="2F100CA9" w14:textId="77777777" w:rsidR="009B2D42" w:rsidRDefault="009B2D42" w:rsidP="009B2D42">
            <w:pPr>
              <w:pStyle w:val="Pieddepage"/>
              <w:numPr>
                <w:ilvl w:val="0"/>
                <w:numId w:val="22"/>
              </w:numPr>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Entreprise produisant localement des auxiliaires de luttes biologiques à destination des agriculteurs du territoire réunionnais, pouvant fédérer plus de 20% de la population des agriculteurs éligibles </w:t>
            </w:r>
            <w:r w:rsidR="009C35A8">
              <w:rPr>
                <w:rFonts w:asciiTheme="minorHAnsi" w:hAnsiTheme="minorHAnsi" w:cstheme="minorHAnsi"/>
                <w:color w:val="000000"/>
              </w:rPr>
              <w:t>et disposant de compétences techniques et scientifiques en la matière</w:t>
            </w:r>
          </w:p>
          <w:p w14:paraId="15C286D7" w14:textId="77777777" w:rsidR="00821E57" w:rsidRDefault="00821E57" w:rsidP="009B2D42">
            <w:pPr>
              <w:pStyle w:val="Pieddepage"/>
              <w:numPr>
                <w:ilvl w:val="0"/>
                <w:numId w:val="22"/>
              </w:numPr>
              <w:tabs>
                <w:tab w:val="clear" w:pos="4536"/>
                <w:tab w:val="clear" w:pos="9072"/>
                <w:tab w:val="left" w:pos="1149"/>
              </w:tabs>
              <w:suppressAutoHyphens/>
              <w:ind w:right="37"/>
              <w:contextualSpacing/>
              <w:jc w:val="both"/>
              <w:rPr>
                <w:rFonts w:asciiTheme="minorHAnsi" w:hAnsiTheme="minorHAnsi" w:cstheme="minorHAnsi"/>
                <w:color w:val="000000"/>
              </w:rPr>
            </w:pPr>
            <w:r>
              <w:rPr>
                <w:rFonts w:asciiTheme="minorHAnsi" w:hAnsiTheme="minorHAnsi" w:cstheme="minorHAnsi"/>
                <w:color w:val="000000"/>
              </w:rPr>
              <w:t>La structure n’est pas en situation de difficultés officiellement reconnus</w:t>
            </w:r>
          </w:p>
          <w:p w14:paraId="62BB989B" w14:textId="77777777" w:rsidR="00821E57" w:rsidRPr="0062481A" w:rsidRDefault="00821E57" w:rsidP="00821E57">
            <w:pPr>
              <w:pStyle w:val="Pieddepage"/>
              <w:tabs>
                <w:tab w:val="clear" w:pos="4536"/>
                <w:tab w:val="clear" w:pos="9072"/>
                <w:tab w:val="left" w:pos="1149"/>
              </w:tabs>
              <w:suppressAutoHyphens/>
              <w:ind w:left="720" w:right="37"/>
              <w:contextualSpacing/>
              <w:jc w:val="both"/>
              <w:rPr>
                <w:rFonts w:asciiTheme="minorHAnsi" w:hAnsiTheme="minorHAnsi" w:cstheme="minorHAnsi"/>
                <w:color w:val="000000"/>
              </w:rPr>
            </w:pPr>
            <w:r>
              <w:rPr>
                <w:rFonts w:asciiTheme="minorHAnsi" w:hAnsiTheme="minorHAnsi" w:cstheme="minorHAnsi"/>
                <w:color w:val="000000"/>
              </w:rPr>
              <w:t xml:space="preserve"> </w:t>
            </w:r>
          </w:p>
          <w:p w14:paraId="51DA5C7B" w14:textId="77777777" w:rsidR="009B2D42" w:rsidRPr="0062481A" w:rsidRDefault="009B2D42" w:rsidP="009B2D42">
            <w:pPr>
              <w:pStyle w:val="Pieddepage"/>
              <w:tabs>
                <w:tab w:val="clear" w:pos="4536"/>
                <w:tab w:val="clear" w:pos="9072"/>
                <w:tab w:val="left" w:pos="1149"/>
              </w:tabs>
              <w:suppressAutoHyphens/>
              <w:ind w:left="57" w:right="37"/>
              <w:contextualSpacing/>
              <w:jc w:val="both"/>
              <w:rPr>
                <w:rFonts w:asciiTheme="minorHAnsi" w:hAnsiTheme="minorHAnsi" w:cstheme="minorHAnsi"/>
                <w:color w:val="000000"/>
              </w:rPr>
            </w:pPr>
            <w:r w:rsidRPr="0062481A">
              <w:rPr>
                <w:rFonts w:asciiTheme="minorHAnsi" w:hAnsiTheme="minorHAnsi" w:cstheme="minorHAnsi"/>
                <w:b/>
                <w:color w:val="000000"/>
                <w:u w:val="single"/>
              </w:rPr>
              <w:t>Projet</w:t>
            </w:r>
          </w:p>
          <w:p w14:paraId="411AC349" w14:textId="77777777" w:rsidR="009B2D42" w:rsidRPr="0062481A" w:rsidRDefault="009B2D42" w:rsidP="009B2D42">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Déployer un programme de promotion et de développement de l’usage des moyens de luttes biologiques à destination des exploitations fruitières et légumières de la Réunion face aux nuisibles réputés économiquement pénalisant pour le cycle de production</w:t>
            </w:r>
          </w:p>
          <w:p w14:paraId="3AC290E0" w14:textId="77777777" w:rsidR="009B2D42" w:rsidRPr="0062481A" w:rsidRDefault="009B2D42" w:rsidP="009B2D42">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Fournir aux agriculteurs les conseils et moyens nécessaires à l’usage de la PBI, </w:t>
            </w:r>
          </w:p>
          <w:p w14:paraId="553CB48B" w14:textId="77777777" w:rsidR="009B2D42" w:rsidRPr="0062481A" w:rsidRDefault="009B2D42" w:rsidP="009B2D42">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sidRPr="0062481A">
              <w:rPr>
                <w:rFonts w:asciiTheme="minorHAnsi" w:hAnsiTheme="minorHAnsi" w:cstheme="minorHAnsi"/>
                <w:color w:val="000000"/>
              </w:rPr>
              <w:t xml:space="preserve">Assurer un suivi terrain tout au long de l’année </w:t>
            </w:r>
          </w:p>
          <w:p w14:paraId="14E72A2A" w14:textId="77777777" w:rsidR="0062481A" w:rsidRPr="001626A7" w:rsidRDefault="009B2D42" w:rsidP="009B2D42">
            <w:pPr>
              <w:pStyle w:val="Pieddepage"/>
              <w:numPr>
                <w:ilvl w:val="0"/>
                <w:numId w:val="23"/>
              </w:numPr>
              <w:tabs>
                <w:tab w:val="clear" w:pos="4536"/>
                <w:tab w:val="clear" w:pos="9072"/>
                <w:tab w:val="left" w:pos="1149"/>
              </w:tabs>
              <w:suppressAutoHyphens/>
              <w:ind w:right="37"/>
              <w:contextualSpacing/>
              <w:jc w:val="both"/>
              <w:rPr>
                <w:rFonts w:ascii="Calibri" w:eastAsia="Tahoma" w:hAnsi="Calibri" w:cs="Calibri"/>
                <w:b/>
                <w:noProof/>
                <w:sz w:val="22"/>
                <w:szCs w:val="22"/>
                <w:shd w:val="clear" w:color="auto" w:fill="00B0F0"/>
              </w:rPr>
            </w:pPr>
            <w:r w:rsidRPr="0062481A">
              <w:rPr>
                <w:rFonts w:asciiTheme="minorHAnsi" w:hAnsiTheme="minorHAnsi" w:cstheme="minorHAnsi"/>
                <w:color w:val="000000"/>
              </w:rPr>
              <w:t>Evaluer annuellement l’efficacité de la mise en place pour chaque agriculteur conventionné au programme</w:t>
            </w:r>
          </w:p>
          <w:p w14:paraId="034955CB" w14:textId="77777777" w:rsidR="001626A7" w:rsidRPr="00324104" w:rsidRDefault="001626A7" w:rsidP="001626A7">
            <w:pPr>
              <w:pStyle w:val="Pieddepage"/>
              <w:tabs>
                <w:tab w:val="clear" w:pos="4536"/>
                <w:tab w:val="clear" w:pos="9072"/>
                <w:tab w:val="left" w:pos="1149"/>
              </w:tabs>
              <w:suppressAutoHyphens/>
              <w:ind w:right="37"/>
              <w:contextualSpacing/>
              <w:jc w:val="both"/>
              <w:rPr>
                <w:rFonts w:ascii="Calibri" w:eastAsia="Tahoma" w:hAnsi="Calibri" w:cs="Calibri"/>
                <w:b/>
                <w:noProof/>
                <w:sz w:val="22"/>
                <w:szCs w:val="22"/>
                <w:shd w:val="clear" w:color="auto" w:fill="00B0F0"/>
              </w:rPr>
            </w:pPr>
          </w:p>
        </w:tc>
      </w:tr>
      <w:tr w:rsidR="009B2D42" w:rsidRPr="009B2D42" w14:paraId="6AE67F40" w14:textId="77777777" w:rsidTr="00AC0EF5">
        <w:trPr>
          <w:jc w:val="center"/>
        </w:trPr>
        <w:tc>
          <w:tcPr>
            <w:tcW w:w="11034" w:type="dxa"/>
            <w:gridSpan w:val="3"/>
            <w:tcBorders>
              <w:left w:val="single" w:sz="18" w:space="0" w:color="00B0F0"/>
              <w:bottom w:val="single" w:sz="4" w:space="0" w:color="00B0F0"/>
              <w:right w:val="single" w:sz="18" w:space="0" w:color="00B0F0"/>
            </w:tcBorders>
            <w:shd w:val="clear" w:color="auto" w:fill="00B0F0"/>
            <w:vAlign w:val="center"/>
          </w:tcPr>
          <w:p w14:paraId="02B167C4" w14:textId="77777777" w:rsidR="009B2D42" w:rsidRPr="009B2D42" w:rsidRDefault="00832DDA" w:rsidP="009B2D42">
            <w:pPr>
              <w:numPr>
                <w:ilvl w:val="0"/>
                <w:numId w:val="27"/>
              </w:numPr>
              <w:suppressAutoHyphens/>
              <w:ind w:right="229"/>
              <w:contextualSpacing/>
              <w:jc w:val="both"/>
              <w:rPr>
                <w:rFonts w:ascii="Calibri" w:eastAsia="Tahoma" w:hAnsi="Calibri" w:cs="Calibri"/>
                <w:b/>
                <w:noProof/>
                <w:color w:val="FFFFFF"/>
                <w:sz w:val="22"/>
                <w:szCs w:val="22"/>
              </w:rPr>
            </w:pPr>
            <w:r>
              <w:rPr>
                <w:rFonts w:ascii="Calibri" w:eastAsia="Tahoma" w:hAnsi="Calibri" w:cs="Calibri"/>
                <w:b/>
                <w:noProof/>
                <w:color w:val="FFFFFF"/>
                <w:sz w:val="22"/>
                <w:szCs w:val="22"/>
              </w:rPr>
              <w:t>PIECES ACCOMPAGNANT LA CANDIDATURE</w:t>
            </w:r>
          </w:p>
        </w:tc>
      </w:tr>
      <w:tr w:rsidR="009B2D42" w:rsidRPr="000A27BC" w14:paraId="17172817" w14:textId="77777777" w:rsidTr="00726C72">
        <w:trPr>
          <w:jc w:val="center"/>
        </w:trPr>
        <w:tc>
          <w:tcPr>
            <w:tcW w:w="11034" w:type="dxa"/>
            <w:gridSpan w:val="3"/>
            <w:tcBorders>
              <w:left w:val="single" w:sz="18" w:space="0" w:color="00B0F0"/>
              <w:right w:val="single" w:sz="18" w:space="0" w:color="00B0F0"/>
            </w:tcBorders>
            <w:shd w:val="clear" w:color="auto" w:fill="FFFFFF"/>
            <w:vAlign w:val="center"/>
          </w:tcPr>
          <w:p w14:paraId="27ACAB2C" w14:textId="77777777" w:rsidR="009B2D42" w:rsidRPr="000A27BC" w:rsidRDefault="00832DDA" w:rsidP="0062481A">
            <w:pPr>
              <w:contextualSpacing/>
              <w:jc w:val="both"/>
              <w:rPr>
                <w:rFonts w:ascii="Calibri" w:hAnsi="Calibri" w:cs="Calibri"/>
                <w:b/>
                <w:color w:val="000000"/>
              </w:rPr>
            </w:pPr>
            <w:r w:rsidRPr="000A27BC">
              <w:rPr>
                <w:rFonts w:ascii="Calibri" w:hAnsi="Calibri" w:cs="Calibri"/>
                <w:b/>
                <w:color w:val="000000"/>
              </w:rPr>
              <w:t xml:space="preserve">Au titre du porteur de projet : </w:t>
            </w:r>
          </w:p>
          <w:p w14:paraId="262F7733" w14:textId="77777777" w:rsidR="00832DDA" w:rsidRPr="000A27BC" w:rsidRDefault="00832DDA" w:rsidP="0062481A">
            <w:pPr>
              <w:contextualSpacing/>
              <w:jc w:val="both"/>
              <w:rPr>
                <w:rFonts w:ascii="Calibri" w:hAnsi="Calibri" w:cs="Calibri"/>
                <w:color w:val="000000"/>
              </w:rPr>
            </w:pPr>
          </w:p>
          <w:p w14:paraId="05FCAC8F" w14:textId="77777777" w:rsidR="000A27BC" w:rsidRDefault="000A27BC" w:rsidP="000A27BC">
            <w:pPr>
              <w:pStyle w:val="Paragraphedeliste"/>
              <w:numPr>
                <w:ilvl w:val="0"/>
                <w:numId w:val="30"/>
              </w:numPr>
              <w:spacing w:line="276" w:lineRule="auto"/>
              <w:ind w:right="56"/>
              <w:jc w:val="both"/>
              <w:rPr>
                <w:rFonts w:ascii="Calibri" w:hAnsi="Calibri" w:cs="Calibri"/>
              </w:rPr>
            </w:pPr>
            <w:r>
              <w:rPr>
                <w:rFonts w:ascii="Calibri" w:hAnsi="Calibri" w:cs="Calibri"/>
              </w:rPr>
              <w:t>Copie de pièce d’identité du représentant légal du porteur de projet</w:t>
            </w:r>
          </w:p>
          <w:p w14:paraId="497492EF" w14:textId="77777777" w:rsidR="003A5550" w:rsidRDefault="003A5550" w:rsidP="000A27BC">
            <w:pPr>
              <w:pStyle w:val="Paragraphedeliste"/>
              <w:numPr>
                <w:ilvl w:val="0"/>
                <w:numId w:val="30"/>
              </w:numPr>
              <w:spacing w:line="276" w:lineRule="auto"/>
              <w:ind w:right="56"/>
              <w:jc w:val="both"/>
              <w:rPr>
                <w:rFonts w:ascii="Calibri" w:hAnsi="Calibri" w:cs="Calibri"/>
              </w:rPr>
            </w:pPr>
            <w:r>
              <w:rPr>
                <w:rFonts w:ascii="Calibri" w:hAnsi="Calibri" w:cs="Calibri"/>
              </w:rPr>
              <w:t>Mandat de gestion au nom du représentant légal, le cas échéant</w:t>
            </w:r>
          </w:p>
          <w:p w14:paraId="1835C261" w14:textId="77777777" w:rsidR="000A27BC" w:rsidRPr="000A27BC" w:rsidRDefault="000A27BC" w:rsidP="000A27BC">
            <w:pPr>
              <w:pStyle w:val="Paragraphedeliste"/>
              <w:numPr>
                <w:ilvl w:val="0"/>
                <w:numId w:val="30"/>
              </w:numPr>
              <w:spacing w:line="276" w:lineRule="auto"/>
              <w:ind w:right="56"/>
              <w:jc w:val="both"/>
              <w:rPr>
                <w:rFonts w:ascii="Calibri" w:hAnsi="Calibri" w:cs="Calibri"/>
              </w:rPr>
            </w:pPr>
            <w:r w:rsidRPr="000A27BC">
              <w:rPr>
                <w:rFonts w:ascii="Calibri" w:hAnsi="Calibri" w:cs="Calibri"/>
              </w:rPr>
              <w:t>Le RIB du porteur de projet</w:t>
            </w:r>
            <w:r w:rsidR="00705905">
              <w:rPr>
                <w:rFonts w:ascii="Calibri" w:hAnsi="Calibri" w:cs="Calibri"/>
              </w:rPr>
              <w:t xml:space="preserve"> ou du chef de file OVS en cas de consortium</w:t>
            </w:r>
          </w:p>
          <w:p w14:paraId="616EB7C3" w14:textId="77777777" w:rsidR="000A27BC" w:rsidRPr="000A27BC" w:rsidRDefault="000A27BC" w:rsidP="000A27BC">
            <w:pPr>
              <w:pStyle w:val="Paragraphedeliste"/>
              <w:numPr>
                <w:ilvl w:val="0"/>
                <w:numId w:val="30"/>
              </w:numPr>
              <w:spacing w:line="276" w:lineRule="auto"/>
              <w:ind w:right="56"/>
              <w:jc w:val="both"/>
              <w:rPr>
                <w:rFonts w:ascii="Calibri" w:hAnsi="Calibri" w:cs="Calibri"/>
              </w:rPr>
            </w:pPr>
            <w:r w:rsidRPr="000A27BC">
              <w:rPr>
                <w:rFonts w:ascii="Calibri" w:hAnsi="Calibri" w:cs="Calibri"/>
              </w:rPr>
              <w:t xml:space="preserve">Le dernier Kbis, </w:t>
            </w:r>
            <w:r w:rsidR="00705905">
              <w:rPr>
                <w:rFonts w:ascii="Calibri" w:hAnsi="Calibri" w:cs="Calibri"/>
              </w:rPr>
              <w:t>le cas échéant de la structure porteuse</w:t>
            </w:r>
          </w:p>
          <w:p w14:paraId="6F8C9A57" w14:textId="77777777" w:rsidR="000A27BC" w:rsidRDefault="00D26161" w:rsidP="00705905">
            <w:pPr>
              <w:pStyle w:val="Paragraphedeliste"/>
              <w:numPr>
                <w:ilvl w:val="0"/>
                <w:numId w:val="30"/>
              </w:numPr>
              <w:spacing w:line="276" w:lineRule="auto"/>
              <w:ind w:right="56"/>
              <w:jc w:val="both"/>
              <w:rPr>
                <w:rFonts w:ascii="Calibri" w:hAnsi="Calibri" w:cs="Calibri"/>
                <w:color w:val="000000"/>
              </w:rPr>
            </w:pPr>
            <w:r>
              <w:rPr>
                <w:rFonts w:ascii="Calibri" w:hAnsi="Calibri" w:cs="Calibri"/>
                <w:color w:val="000000"/>
              </w:rPr>
              <w:t>Documents attestant des compétences techniques et scientifiques du porteur de projet produisant des auxiliaires localement</w:t>
            </w:r>
          </w:p>
          <w:p w14:paraId="0009E808" w14:textId="77777777" w:rsidR="00D26161" w:rsidRPr="000A27BC" w:rsidRDefault="00D26161" w:rsidP="00D26161">
            <w:pPr>
              <w:pStyle w:val="Paragraphedeliste"/>
              <w:spacing w:line="276" w:lineRule="auto"/>
              <w:ind w:right="56"/>
              <w:jc w:val="both"/>
              <w:rPr>
                <w:rFonts w:ascii="Calibri" w:hAnsi="Calibri" w:cs="Calibri"/>
                <w:color w:val="000000"/>
              </w:rPr>
            </w:pPr>
          </w:p>
        </w:tc>
      </w:tr>
      <w:tr w:rsidR="009B2D42" w:rsidRPr="00324104" w14:paraId="6A7EE684" w14:textId="77777777" w:rsidTr="00726C72">
        <w:trPr>
          <w:jc w:val="center"/>
        </w:trPr>
        <w:tc>
          <w:tcPr>
            <w:tcW w:w="11034" w:type="dxa"/>
            <w:gridSpan w:val="3"/>
            <w:tcBorders>
              <w:left w:val="single" w:sz="18" w:space="0" w:color="00B0F0"/>
              <w:right w:val="single" w:sz="18" w:space="0" w:color="00B0F0"/>
            </w:tcBorders>
            <w:shd w:val="clear" w:color="auto" w:fill="FFFFFF"/>
            <w:vAlign w:val="center"/>
          </w:tcPr>
          <w:p w14:paraId="6E69C223" w14:textId="77777777" w:rsidR="009B2D42" w:rsidRDefault="00832DDA" w:rsidP="0062481A">
            <w:pPr>
              <w:contextualSpacing/>
              <w:jc w:val="both"/>
              <w:rPr>
                <w:rFonts w:ascii="Calibri" w:hAnsi="Calibri" w:cs="Calibri"/>
                <w:color w:val="000000"/>
              </w:rPr>
            </w:pPr>
            <w:r w:rsidRPr="00832DDA">
              <w:rPr>
                <w:rFonts w:ascii="Calibri" w:hAnsi="Calibri" w:cs="Calibri"/>
                <w:b/>
                <w:color w:val="000000"/>
              </w:rPr>
              <w:t>Au titre du projet</w:t>
            </w:r>
            <w:r>
              <w:rPr>
                <w:rFonts w:ascii="Calibri" w:hAnsi="Calibri" w:cs="Calibri"/>
                <w:color w:val="000000"/>
              </w:rPr>
              <w:t> :</w:t>
            </w:r>
          </w:p>
          <w:p w14:paraId="6A49A0A8" w14:textId="77777777" w:rsidR="00832DDA" w:rsidRDefault="00832DDA" w:rsidP="0062481A">
            <w:pPr>
              <w:contextualSpacing/>
              <w:jc w:val="both"/>
              <w:rPr>
                <w:rFonts w:ascii="Calibri" w:hAnsi="Calibri" w:cs="Calibri"/>
                <w:color w:val="000000"/>
              </w:rPr>
            </w:pPr>
          </w:p>
          <w:p w14:paraId="25A5430C" w14:textId="77777777" w:rsidR="00E66CB9" w:rsidRDefault="00E66CB9" w:rsidP="0062481A">
            <w:pPr>
              <w:contextualSpacing/>
              <w:jc w:val="both"/>
              <w:rPr>
                <w:rFonts w:ascii="Calibri" w:hAnsi="Calibri" w:cs="Calibri"/>
                <w:color w:val="000000"/>
              </w:rPr>
            </w:pPr>
            <w:r>
              <w:rPr>
                <w:rFonts w:ascii="Calibri" w:hAnsi="Calibri" w:cs="Calibri"/>
                <w:color w:val="000000"/>
              </w:rPr>
              <w:t>Un document unique comprenant les éléments suivants (max 15 pages hors annexe) :</w:t>
            </w:r>
          </w:p>
          <w:p w14:paraId="5009DA0E" w14:textId="77777777" w:rsidR="00E66CB9" w:rsidRDefault="00E66CB9" w:rsidP="0062481A">
            <w:pPr>
              <w:contextualSpacing/>
              <w:jc w:val="both"/>
              <w:rPr>
                <w:rFonts w:ascii="Calibri" w:hAnsi="Calibri" w:cs="Calibri"/>
                <w:color w:val="000000"/>
              </w:rPr>
            </w:pPr>
            <w:r>
              <w:rPr>
                <w:rFonts w:ascii="Calibri" w:hAnsi="Calibri" w:cs="Calibri"/>
                <w:color w:val="000000"/>
              </w:rPr>
              <w:t xml:space="preserve"> </w:t>
            </w:r>
          </w:p>
          <w:p w14:paraId="24FF3BDB" w14:textId="77777777" w:rsidR="00CB6217" w:rsidRPr="0062481A" w:rsidRDefault="00CB6217" w:rsidP="00CB6217">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Pr>
                <w:rFonts w:asciiTheme="minorHAnsi" w:hAnsiTheme="minorHAnsi" w:cstheme="minorHAnsi"/>
                <w:color w:val="000000"/>
              </w:rPr>
              <w:t>U</w:t>
            </w:r>
            <w:r w:rsidRPr="0062481A">
              <w:rPr>
                <w:rFonts w:asciiTheme="minorHAnsi" w:hAnsiTheme="minorHAnsi" w:cstheme="minorHAnsi"/>
                <w:color w:val="000000"/>
              </w:rPr>
              <w:t>n programme de promotion et de développement de l’usage des moyens de luttes biologiques à destination des exploitations fruitières et légumières de la Réunion face aux nuisibles réputés économiquement pénalisant pour le cycle de production</w:t>
            </w:r>
            <w:r w:rsidR="00E66CB9">
              <w:rPr>
                <w:rFonts w:asciiTheme="minorHAnsi" w:hAnsiTheme="minorHAnsi" w:cstheme="minorHAnsi"/>
                <w:color w:val="000000"/>
              </w:rPr>
              <w:t xml:space="preserve"> </w:t>
            </w:r>
          </w:p>
          <w:p w14:paraId="3E691680" w14:textId="3EC06A7F" w:rsidR="00CB6217" w:rsidRDefault="00C85DF8" w:rsidP="00CB6217">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Pr>
                <w:rFonts w:asciiTheme="minorHAnsi" w:hAnsiTheme="minorHAnsi" w:cstheme="minorHAnsi"/>
                <w:color w:val="000000"/>
              </w:rPr>
              <w:t>Un descriptif détaillé des auxiliaires utilisés ainsi que les autorisations officielles d’utilisation</w:t>
            </w:r>
            <w:r w:rsidR="00F42B3F">
              <w:rPr>
                <w:rFonts w:asciiTheme="minorHAnsi" w:hAnsiTheme="minorHAnsi" w:cstheme="minorHAnsi"/>
                <w:color w:val="000000"/>
              </w:rPr>
              <w:t xml:space="preserve"> </w:t>
            </w:r>
            <w:r>
              <w:rPr>
                <w:rFonts w:asciiTheme="minorHAnsi" w:hAnsiTheme="minorHAnsi" w:cstheme="minorHAnsi"/>
                <w:color w:val="000000"/>
              </w:rPr>
              <w:t>ou d’introduction sur le territoire, le cas échéant</w:t>
            </w:r>
          </w:p>
          <w:p w14:paraId="6090FA59" w14:textId="7ED899EF" w:rsidR="00C85DF8" w:rsidRDefault="00C85DF8" w:rsidP="00CB6217">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Pr>
                <w:rFonts w:asciiTheme="minorHAnsi" w:hAnsiTheme="minorHAnsi" w:cstheme="minorHAnsi"/>
                <w:color w:val="000000"/>
              </w:rPr>
              <w:t>Un descriptif du plan de production</w:t>
            </w:r>
            <w:r w:rsidR="001626A7">
              <w:rPr>
                <w:rFonts w:asciiTheme="minorHAnsi" w:hAnsiTheme="minorHAnsi" w:cstheme="minorHAnsi"/>
                <w:color w:val="000000"/>
              </w:rPr>
              <w:t>, d’autorisation</w:t>
            </w:r>
            <w:r>
              <w:rPr>
                <w:rFonts w:asciiTheme="minorHAnsi" w:hAnsiTheme="minorHAnsi" w:cstheme="minorHAnsi"/>
                <w:color w:val="000000"/>
              </w:rPr>
              <w:t xml:space="preserve"> et de contrôle d’efficacité, le cas échéant de production des auxiliaires localement</w:t>
            </w:r>
            <w:r w:rsidR="00E66CB9">
              <w:rPr>
                <w:rFonts w:asciiTheme="minorHAnsi" w:hAnsiTheme="minorHAnsi" w:cstheme="minorHAnsi"/>
                <w:color w:val="000000"/>
              </w:rPr>
              <w:t xml:space="preserve"> </w:t>
            </w:r>
          </w:p>
          <w:p w14:paraId="56965398" w14:textId="079CD350" w:rsidR="0031065B" w:rsidRPr="0062481A" w:rsidRDefault="0031065B" w:rsidP="00CB6217">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Pr>
                <w:rFonts w:asciiTheme="minorHAnsi" w:hAnsiTheme="minorHAnsi" w:cstheme="minorHAnsi"/>
                <w:color w:val="000000"/>
              </w:rPr>
              <w:t>Une grille tarifaire applicable aux agriculteurs pour 2023 et 2024, faisant apparaître les coûts de production, le prix de vente initial aux agriculteurs, le niveau de mobilisation de l’aide départementale proposée</w:t>
            </w:r>
            <w:r w:rsidR="00C5692F">
              <w:rPr>
                <w:rFonts w:asciiTheme="minorHAnsi" w:hAnsiTheme="minorHAnsi" w:cstheme="minorHAnsi"/>
                <w:color w:val="000000"/>
              </w:rPr>
              <w:t xml:space="preserve"> par année</w:t>
            </w:r>
            <w:bookmarkStart w:id="0" w:name="_GoBack"/>
            <w:bookmarkEnd w:id="0"/>
            <w:r>
              <w:rPr>
                <w:rFonts w:asciiTheme="minorHAnsi" w:hAnsiTheme="minorHAnsi" w:cstheme="minorHAnsi"/>
                <w:color w:val="000000"/>
              </w:rPr>
              <w:t xml:space="preserve"> et le prix de vente final aux agriculteurs</w:t>
            </w:r>
          </w:p>
          <w:p w14:paraId="34E11DF8" w14:textId="77777777" w:rsidR="00CB6217" w:rsidRDefault="00FF6293" w:rsidP="00CB6217">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Pr>
                <w:rFonts w:asciiTheme="minorHAnsi" w:hAnsiTheme="minorHAnsi" w:cstheme="minorHAnsi"/>
                <w:color w:val="000000"/>
              </w:rPr>
              <w:t xml:space="preserve">Un descriptif du taux de couverture/représentativité des exploitations éligibles </w:t>
            </w:r>
            <w:r w:rsidR="00E372E3">
              <w:rPr>
                <w:rFonts w:asciiTheme="minorHAnsi" w:hAnsiTheme="minorHAnsi" w:cstheme="minorHAnsi"/>
                <w:color w:val="000000"/>
              </w:rPr>
              <w:t>é</w:t>
            </w:r>
            <w:r>
              <w:rPr>
                <w:rFonts w:asciiTheme="minorHAnsi" w:hAnsiTheme="minorHAnsi" w:cstheme="minorHAnsi"/>
                <w:color w:val="000000"/>
              </w:rPr>
              <w:t>tabli</w:t>
            </w:r>
            <w:r w:rsidR="00E372E3">
              <w:rPr>
                <w:rFonts w:asciiTheme="minorHAnsi" w:hAnsiTheme="minorHAnsi" w:cstheme="minorHAnsi"/>
                <w:color w:val="000000"/>
              </w:rPr>
              <w:t xml:space="preserve"> par le porteur</w:t>
            </w:r>
          </w:p>
          <w:p w14:paraId="3B4793AD" w14:textId="77777777" w:rsidR="00E372E3" w:rsidRDefault="00E372E3" w:rsidP="00CB6217">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Pr>
                <w:rFonts w:asciiTheme="minorHAnsi" w:hAnsiTheme="minorHAnsi" w:cstheme="minorHAnsi"/>
                <w:color w:val="000000"/>
              </w:rPr>
              <w:t xml:space="preserve">Un </w:t>
            </w:r>
            <w:r w:rsidR="00E66CB9">
              <w:rPr>
                <w:rFonts w:asciiTheme="minorHAnsi" w:hAnsiTheme="minorHAnsi" w:cstheme="minorHAnsi"/>
                <w:color w:val="000000"/>
              </w:rPr>
              <w:t>descriptif du processus</w:t>
            </w:r>
            <w:r>
              <w:rPr>
                <w:rFonts w:asciiTheme="minorHAnsi" w:hAnsiTheme="minorHAnsi" w:cstheme="minorHAnsi"/>
                <w:color w:val="000000"/>
              </w:rPr>
              <w:t xml:space="preserve"> de diagnostic</w:t>
            </w:r>
            <w:r w:rsidR="00E66CB9">
              <w:rPr>
                <w:rFonts w:asciiTheme="minorHAnsi" w:hAnsiTheme="minorHAnsi" w:cstheme="minorHAnsi"/>
                <w:color w:val="000000"/>
              </w:rPr>
              <w:t>-</w:t>
            </w:r>
            <w:r>
              <w:rPr>
                <w:rFonts w:asciiTheme="minorHAnsi" w:hAnsiTheme="minorHAnsi" w:cstheme="minorHAnsi"/>
                <w:color w:val="000000"/>
              </w:rPr>
              <w:t>conseil destiné aux agriculteurs</w:t>
            </w:r>
            <w:r w:rsidR="00E66CB9">
              <w:rPr>
                <w:rFonts w:asciiTheme="minorHAnsi" w:hAnsiTheme="minorHAnsi" w:cstheme="minorHAnsi"/>
                <w:color w:val="000000"/>
              </w:rPr>
              <w:t>,</w:t>
            </w:r>
            <w:r>
              <w:rPr>
                <w:rFonts w:asciiTheme="minorHAnsi" w:hAnsiTheme="minorHAnsi" w:cstheme="minorHAnsi"/>
                <w:color w:val="000000"/>
              </w:rPr>
              <w:t xml:space="preserve"> le cas échéant</w:t>
            </w:r>
          </w:p>
          <w:p w14:paraId="43F932DB" w14:textId="77777777" w:rsidR="00E372E3" w:rsidRPr="0062481A" w:rsidRDefault="00E372E3" w:rsidP="00CB6217">
            <w:pPr>
              <w:pStyle w:val="Pieddepage"/>
              <w:numPr>
                <w:ilvl w:val="0"/>
                <w:numId w:val="23"/>
              </w:numPr>
              <w:tabs>
                <w:tab w:val="clear" w:pos="4536"/>
                <w:tab w:val="clear" w:pos="9072"/>
                <w:tab w:val="left" w:pos="1149"/>
              </w:tabs>
              <w:suppressAutoHyphens/>
              <w:ind w:right="37"/>
              <w:contextualSpacing/>
              <w:jc w:val="both"/>
              <w:rPr>
                <w:rFonts w:asciiTheme="minorHAnsi" w:hAnsiTheme="minorHAnsi" w:cstheme="minorHAnsi"/>
                <w:color w:val="000000"/>
              </w:rPr>
            </w:pPr>
            <w:r>
              <w:rPr>
                <w:rFonts w:asciiTheme="minorHAnsi" w:hAnsiTheme="minorHAnsi" w:cstheme="minorHAnsi"/>
                <w:color w:val="000000"/>
              </w:rPr>
              <w:t>Un plan d’évaluation de l’efficacité du dispositif financé</w:t>
            </w:r>
            <w:r w:rsidR="00823A06">
              <w:rPr>
                <w:rFonts w:asciiTheme="minorHAnsi" w:hAnsiTheme="minorHAnsi" w:cstheme="minorHAnsi"/>
                <w:color w:val="000000"/>
              </w:rPr>
              <w:t xml:space="preserve"> relié au</w:t>
            </w:r>
            <w:r w:rsidR="0011262C">
              <w:rPr>
                <w:rFonts w:asciiTheme="minorHAnsi" w:hAnsiTheme="minorHAnsi" w:cstheme="minorHAnsi"/>
                <w:color w:val="000000"/>
              </w:rPr>
              <w:t>x</w:t>
            </w:r>
            <w:r w:rsidR="00823A06">
              <w:rPr>
                <w:rFonts w:asciiTheme="minorHAnsi" w:hAnsiTheme="minorHAnsi" w:cstheme="minorHAnsi"/>
                <w:color w:val="000000"/>
              </w:rPr>
              <w:t xml:space="preserve"> différents éléments précédents</w:t>
            </w:r>
            <w:r w:rsidR="00E67FBB">
              <w:rPr>
                <w:rFonts w:asciiTheme="minorHAnsi" w:hAnsiTheme="minorHAnsi" w:cstheme="minorHAnsi"/>
                <w:color w:val="000000"/>
              </w:rPr>
              <w:t xml:space="preserve"> (point 7.)</w:t>
            </w:r>
          </w:p>
          <w:p w14:paraId="4A20E1B0" w14:textId="77777777" w:rsidR="00CB6217" w:rsidRDefault="00CB6217" w:rsidP="0062481A">
            <w:pPr>
              <w:contextualSpacing/>
              <w:jc w:val="both"/>
              <w:rPr>
                <w:rFonts w:ascii="Calibri" w:hAnsi="Calibri" w:cs="Calibri"/>
                <w:color w:val="000000"/>
              </w:rPr>
            </w:pPr>
          </w:p>
        </w:tc>
      </w:tr>
      <w:tr w:rsidR="00821E57" w:rsidRPr="009B2D42" w14:paraId="377E77D9" w14:textId="77777777" w:rsidTr="00AC0EF5">
        <w:trPr>
          <w:jc w:val="center"/>
        </w:trPr>
        <w:tc>
          <w:tcPr>
            <w:tcW w:w="11034" w:type="dxa"/>
            <w:gridSpan w:val="3"/>
            <w:tcBorders>
              <w:left w:val="single" w:sz="18" w:space="0" w:color="00B0F0"/>
              <w:bottom w:val="single" w:sz="4" w:space="0" w:color="00B0F0"/>
              <w:right w:val="single" w:sz="18" w:space="0" w:color="00B0F0"/>
            </w:tcBorders>
            <w:shd w:val="clear" w:color="auto" w:fill="00B0F0"/>
            <w:vAlign w:val="center"/>
          </w:tcPr>
          <w:p w14:paraId="215E3E08" w14:textId="77777777" w:rsidR="00821E57" w:rsidRPr="009B2D42" w:rsidRDefault="00403368" w:rsidP="00821E57">
            <w:pPr>
              <w:numPr>
                <w:ilvl w:val="0"/>
                <w:numId w:val="27"/>
              </w:numPr>
              <w:suppressAutoHyphens/>
              <w:ind w:right="229"/>
              <w:contextualSpacing/>
              <w:jc w:val="both"/>
              <w:rPr>
                <w:rFonts w:ascii="Calibri" w:eastAsia="Tahoma" w:hAnsi="Calibri" w:cs="Calibri"/>
                <w:b/>
                <w:noProof/>
                <w:color w:val="FFFFFF"/>
                <w:sz w:val="22"/>
                <w:szCs w:val="22"/>
              </w:rPr>
            </w:pPr>
            <w:r>
              <w:rPr>
                <w:rFonts w:ascii="Calibri" w:eastAsia="Tahoma" w:hAnsi="Calibri" w:cs="Calibri"/>
                <w:b/>
                <w:noProof/>
                <w:color w:val="FFFFFF"/>
                <w:sz w:val="22"/>
                <w:szCs w:val="22"/>
              </w:rPr>
              <w:t xml:space="preserve">AFFECTATION DES DEPENSES ET </w:t>
            </w:r>
            <w:r w:rsidR="00821E57">
              <w:rPr>
                <w:rFonts w:ascii="Calibri" w:eastAsia="Tahoma" w:hAnsi="Calibri" w:cs="Calibri"/>
                <w:b/>
                <w:noProof/>
                <w:color w:val="FFFFFF"/>
                <w:sz w:val="22"/>
                <w:szCs w:val="22"/>
              </w:rPr>
              <w:t>PLAN DE FINANCEMENT PROPOSE</w:t>
            </w:r>
          </w:p>
        </w:tc>
      </w:tr>
      <w:tr w:rsidR="00821E57" w:rsidRPr="00324104" w14:paraId="1D3DB416" w14:textId="77777777" w:rsidTr="00726C72">
        <w:trPr>
          <w:jc w:val="center"/>
        </w:trPr>
        <w:tc>
          <w:tcPr>
            <w:tcW w:w="11034" w:type="dxa"/>
            <w:gridSpan w:val="3"/>
            <w:tcBorders>
              <w:left w:val="single" w:sz="18" w:space="0" w:color="00B0F0"/>
              <w:right w:val="single" w:sz="18" w:space="0" w:color="00B0F0"/>
            </w:tcBorders>
            <w:shd w:val="clear" w:color="auto" w:fill="FFFFFF"/>
            <w:vAlign w:val="center"/>
          </w:tcPr>
          <w:p w14:paraId="09C8897D" w14:textId="77777777" w:rsidR="00821E57" w:rsidRDefault="00821E57" w:rsidP="0062481A">
            <w:pPr>
              <w:contextualSpacing/>
              <w:jc w:val="both"/>
              <w:rPr>
                <w:rFonts w:ascii="Calibri" w:hAnsi="Calibri" w:cs="Calibri"/>
                <w:b/>
                <w:color w:val="000000"/>
              </w:rPr>
            </w:pPr>
          </w:p>
          <w:p w14:paraId="6D4F4917" w14:textId="77777777" w:rsidR="00BC1383" w:rsidRPr="00BC1383" w:rsidRDefault="00403368" w:rsidP="00BC1383">
            <w:pPr>
              <w:autoSpaceDE w:val="0"/>
              <w:autoSpaceDN w:val="0"/>
              <w:adjustRightInd w:val="0"/>
              <w:jc w:val="both"/>
              <w:rPr>
                <w:rFonts w:asciiTheme="minorHAnsi" w:eastAsiaTheme="minorHAnsi" w:hAnsiTheme="minorHAnsi" w:cstheme="minorHAnsi"/>
                <w:b/>
                <w:lang w:eastAsia="en-US"/>
              </w:rPr>
            </w:pPr>
            <w:r>
              <w:rPr>
                <w:rFonts w:asciiTheme="minorHAnsi" w:eastAsiaTheme="minorHAnsi" w:hAnsiTheme="minorHAnsi" w:cstheme="minorHAnsi"/>
                <w:b/>
                <w:lang w:eastAsia="en-US"/>
              </w:rPr>
              <w:lastRenderedPageBreak/>
              <w:t xml:space="preserve">TYPE </w:t>
            </w:r>
            <w:r w:rsidR="00BC1383" w:rsidRPr="00BC1383">
              <w:rPr>
                <w:rFonts w:asciiTheme="minorHAnsi" w:eastAsiaTheme="minorHAnsi" w:hAnsiTheme="minorHAnsi" w:cstheme="minorHAnsi"/>
                <w:b/>
                <w:lang w:eastAsia="en-US"/>
              </w:rPr>
              <w:t xml:space="preserve">A - Les dépenses d’investissement relatives à la production localement de moyens de lutte biologique: aide maximale annuelle de 10 000€ </w:t>
            </w:r>
          </w:p>
          <w:p w14:paraId="15B3D88A" w14:textId="77777777" w:rsidR="00BC1383" w:rsidRDefault="00BC1383" w:rsidP="0062481A">
            <w:pPr>
              <w:contextualSpacing/>
              <w:jc w:val="both"/>
              <w:rPr>
                <w:rFonts w:ascii="Calibri" w:hAnsi="Calibri" w:cs="Calibri"/>
                <w:b/>
                <w:color w:val="000000"/>
              </w:rPr>
            </w:pPr>
          </w:p>
          <w:tbl>
            <w:tblPr>
              <w:tblStyle w:val="Grilledutableau"/>
              <w:tblW w:w="10488" w:type="dxa"/>
              <w:tblLayout w:type="fixed"/>
              <w:tblLook w:val="04A0" w:firstRow="1" w:lastRow="0" w:firstColumn="1" w:lastColumn="0" w:noHBand="0" w:noVBand="1"/>
            </w:tblPr>
            <w:tblGrid>
              <w:gridCol w:w="2837"/>
              <w:gridCol w:w="992"/>
              <w:gridCol w:w="989"/>
              <w:gridCol w:w="1276"/>
              <w:gridCol w:w="1276"/>
              <w:gridCol w:w="1417"/>
              <w:gridCol w:w="1701"/>
            </w:tblGrid>
            <w:tr w:rsidR="00403368" w:rsidRPr="00403368" w14:paraId="2237CC7F" w14:textId="77777777" w:rsidTr="00403368">
              <w:tc>
                <w:tcPr>
                  <w:tcW w:w="2837" w:type="dxa"/>
                  <w:vMerge w:val="restart"/>
                  <w:shd w:val="clear" w:color="auto" w:fill="9BBB59" w:themeFill="accent3"/>
                </w:tcPr>
                <w:p w14:paraId="2F86F03D" w14:textId="77777777" w:rsidR="00403368" w:rsidRPr="00403368" w:rsidRDefault="00403368" w:rsidP="004D7D61">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 xml:space="preserve">Année / </w:t>
                  </w:r>
                  <w:r w:rsidR="004D7D61">
                    <w:rPr>
                      <w:rFonts w:asciiTheme="minorHAnsi" w:hAnsiTheme="minorHAnsi" w:cstheme="minorHAnsi"/>
                      <w:b/>
                      <w:color w:val="000000"/>
                      <w:sz w:val="18"/>
                      <w:szCs w:val="18"/>
                    </w:rPr>
                    <w:t>Description</w:t>
                  </w:r>
                  <w:r w:rsidRPr="00403368">
                    <w:rPr>
                      <w:rFonts w:asciiTheme="minorHAnsi" w:hAnsiTheme="minorHAnsi" w:cstheme="minorHAnsi"/>
                      <w:b/>
                      <w:color w:val="000000"/>
                      <w:sz w:val="18"/>
                      <w:szCs w:val="18"/>
                    </w:rPr>
                    <w:t xml:space="preserve"> dépense</w:t>
                  </w:r>
                </w:p>
              </w:tc>
              <w:tc>
                <w:tcPr>
                  <w:tcW w:w="992" w:type="dxa"/>
                  <w:vMerge w:val="restart"/>
                  <w:shd w:val="clear" w:color="auto" w:fill="9BBB59" w:themeFill="accent3"/>
                </w:tcPr>
                <w:p w14:paraId="66BB2049" w14:textId="77777777" w:rsidR="00403368" w:rsidRPr="00403368" w:rsidRDefault="00403368" w:rsidP="00BC1383">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Nombre annuel</w:t>
                  </w:r>
                </w:p>
              </w:tc>
              <w:tc>
                <w:tcPr>
                  <w:tcW w:w="989" w:type="dxa"/>
                  <w:vMerge w:val="restart"/>
                  <w:shd w:val="clear" w:color="auto" w:fill="8DB3E2" w:themeFill="text2" w:themeFillTint="66"/>
                </w:tcPr>
                <w:p w14:paraId="33D27F57" w14:textId="77777777" w:rsidR="00403368" w:rsidRPr="00403368" w:rsidRDefault="00403368" w:rsidP="00BC1383">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Coût (€)</w:t>
                  </w:r>
                </w:p>
              </w:tc>
              <w:tc>
                <w:tcPr>
                  <w:tcW w:w="5670" w:type="dxa"/>
                  <w:gridSpan w:val="4"/>
                  <w:shd w:val="clear" w:color="auto" w:fill="DBE5F1" w:themeFill="accent1" w:themeFillTint="33"/>
                </w:tcPr>
                <w:p w14:paraId="2D6BF8E2" w14:textId="77777777" w:rsidR="00403368" w:rsidRPr="00403368" w:rsidRDefault="00403368" w:rsidP="00BC1383">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Sources de financement</w:t>
                  </w:r>
                  <w:r>
                    <w:rPr>
                      <w:rFonts w:asciiTheme="minorHAnsi" w:hAnsiTheme="minorHAnsi" w:cstheme="minorHAnsi"/>
                      <w:b/>
                      <w:color w:val="000000"/>
                      <w:sz w:val="18"/>
                      <w:szCs w:val="18"/>
                    </w:rPr>
                    <w:t xml:space="preserve"> (€)</w:t>
                  </w:r>
                </w:p>
              </w:tc>
            </w:tr>
            <w:tr w:rsidR="00403368" w:rsidRPr="00403368" w14:paraId="30F14708" w14:textId="77777777" w:rsidTr="00403368">
              <w:tc>
                <w:tcPr>
                  <w:tcW w:w="2837" w:type="dxa"/>
                  <w:vMerge/>
                  <w:shd w:val="clear" w:color="auto" w:fill="9BBB59" w:themeFill="accent3"/>
                </w:tcPr>
                <w:p w14:paraId="51ACE82C" w14:textId="77777777" w:rsidR="00403368" w:rsidRPr="00403368" w:rsidRDefault="00403368" w:rsidP="00BC1383">
                  <w:pPr>
                    <w:contextualSpacing/>
                    <w:jc w:val="center"/>
                    <w:rPr>
                      <w:rFonts w:asciiTheme="minorHAnsi" w:hAnsiTheme="minorHAnsi" w:cstheme="minorHAnsi"/>
                      <w:b/>
                      <w:color w:val="000000"/>
                      <w:sz w:val="18"/>
                      <w:szCs w:val="18"/>
                    </w:rPr>
                  </w:pPr>
                </w:p>
              </w:tc>
              <w:tc>
                <w:tcPr>
                  <w:tcW w:w="992" w:type="dxa"/>
                  <w:vMerge/>
                  <w:shd w:val="clear" w:color="auto" w:fill="9BBB59" w:themeFill="accent3"/>
                </w:tcPr>
                <w:p w14:paraId="7153B720" w14:textId="77777777" w:rsidR="00403368" w:rsidRPr="00403368" w:rsidRDefault="00403368" w:rsidP="00BC1383">
                  <w:pPr>
                    <w:contextualSpacing/>
                    <w:jc w:val="center"/>
                    <w:rPr>
                      <w:rFonts w:asciiTheme="minorHAnsi" w:hAnsiTheme="minorHAnsi" w:cstheme="minorHAnsi"/>
                      <w:b/>
                      <w:color w:val="000000"/>
                      <w:sz w:val="18"/>
                      <w:szCs w:val="18"/>
                    </w:rPr>
                  </w:pPr>
                </w:p>
              </w:tc>
              <w:tc>
                <w:tcPr>
                  <w:tcW w:w="989" w:type="dxa"/>
                  <w:vMerge/>
                  <w:shd w:val="clear" w:color="auto" w:fill="8DB3E2" w:themeFill="text2" w:themeFillTint="66"/>
                </w:tcPr>
                <w:p w14:paraId="33A529FB" w14:textId="77777777" w:rsidR="00403368" w:rsidRPr="00403368" w:rsidRDefault="00403368" w:rsidP="00BC1383">
                  <w:pPr>
                    <w:contextualSpacing/>
                    <w:jc w:val="center"/>
                    <w:rPr>
                      <w:rFonts w:asciiTheme="minorHAnsi" w:hAnsiTheme="minorHAnsi" w:cstheme="minorHAnsi"/>
                      <w:b/>
                      <w:color w:val="000000"/>
                      <w:sz w:val="18"/>
                      <w:szCs w:val="18"/>
                    </w:rPr>
                  </w:pPr>
                </w:p>
              </w:tc>
              <w:tc>
                <w:tcPr>
                  <w:tcW w:w="1276" w:type="dxa"/>
                  <w:shd w:val="clear" w:color="auto" w:fill="DBE5F1" w:themeFill="accent1" w:themeFillTint="33"/>
                </w:tcPr>
                <w:p w14:paraId="624856A0" w14:textId="77777777" w:rsidR="00403368" w:rsidRPr="00403368" w:rsidRDefault="00403368" w:rsidP="00BC1383">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Privé</w:t>
                  </w:r>
                </w:p>
              </w:tc>
              <w:tc>
                <w:tcPr>
                  <w:tcW w:w="1276" w:type="dxa"/>
                  <w:shd w:val="clear" w:color="auto" w:fill="DBE5F1" w:themeFill="accent1" w:themeFillTint="33"/>
                </w:tcPr>
                <w:p w14:paraId="0C302D2B" w14:textId="77777777" w:rsidR="00403368" w:rsidRPr="00403368" w:rsidRDefault="00403368" w:rsidP="00BC1383">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Public</w:t>
                  </w:r>
                </w:p>
              </w:tc>
              <w:tc>
                <w:tcPr>
                  <w:tcW w:w="1417" w:type="dxa"/>
                  <w:shd w:val="clear" w:color="auto" w:fill="DBE5F1" w:themeFill="accent1" w:themeFillTint="33"/>
                </w:tcPr>
                <w:p w14:paraId="2F417375" w14:textId="77777777" w:rsidR="00403368" w:rsidRPr="00403368" w:rsidRDefault="00403368" w:rsidP="00BC1383">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Département</w:t>
                  </w:r>
                </w:p>
              </w:tc>
              <w:tc>
                <w:tcPr>
                  <w:tcW w:w="1701" w:type="dxa"/>
                  <w:shd w:val="clear" w:color="auto" w:fill="DBE5F1" w:themeFill="accent1" w:themeFillTint="33"/>
                </w:tcPr>
                <w:p w14:paraId="7CF7291D" w14:textId="77777777" w:rsidR="00403368" w:rsidRPr="00403368" w:rsidRDefault="00403368" w:rsidP="00BC1383">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Autofinancement</w:t>
                  </w:r>
                </w:p>
              </w:tc>
            </w:tr>
            <w:tr w:rsidR="00403368" w:rsidRPr="00403368" w14:paraId="339E0C24" w14:textId="77777777" w:rsidTr="00403368">
              <w:tc>
                <w:tcPr>
                  <w:tcW w:w="2837" w:type="dxa"/>
                </w:tcPr>
                <w:p w14:paraId="333EBD5F" w14:textId="77777777" w:rsidR="00403368" w:rsidRPr="00403368" w:rsidRDefault="00403368" w:rsidP="0062481A">
                  <w:pPr>
                    <w:contextualSpacing/>
                    <w:jc w:val="both"/>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2023/…</w:t>
                  </w:r>
                </w:p>
              </w:tc>
              <w:tc>
                <w:tcPr>
                  <w:tcW w:w="992" w:type="dxa"/>
                </w:tcPr>
                <w:p w14:paraId="08F3B996" w14:textId="77777777" w:rsidR="00403368" w:rsidRPr="00403368" w:rsidRDefault="00403368" w:rsidP="00BC1383">
                  <w:pPr>
                    <w:contextualSpacing/>
                    <w:jc w:val="center"/>
                    <w:rPr>
                      <w:rFonts w:asciiTheme="minorHAnsi" w:hAnsiTheme="minorHAnsi" w:cstheme="minorHAnsi"/>
                      <w:b/>
                      <w:color w:val="000000"/>
                      <w:sz w:val="18"/>
                      <w:szCs w:val="18"/>
                    </w:rPr>
                  </w:pPr>
                </w:p>
              </w:tc>
              <w:tc>
                <w:tcPr>
                  <w:tcW w:w="989" w:type="dxa"/>
                </w:tcPr>
                <w:p w14:paraId="09235B54" w14:textId="77777777" w:rsidR="00403368" w:rsidRPr="00403368" w:rsidRDefault="00403368" w:rsidP="00BC1383">
                  <w:pPr>
                    <w:contextualSpacing/>
                    <w:jc w:val="center"/>
                    <w:rPr>
                      <w:rFonts w:asciiTheme="minorHAnsi" w:hAnsiTheme="minorHAnsi" w:cstheme="minorHAnsi"/>
                      <w:b/>
                      <w:color w:val="000000"/>
                      <w:sz w:val="18"/>
                      <w:szCs w:val="18"/>
                    </w:rPr>
                  </w:pPr>
                </w:p>
              </w:tc>
              <w:tc>
                <w:tcPr>
                  <w:tcW w:w="1276" w:type="dxa"/>
                </w:tcPr>
                <w:p w14:paraId="2C7362F5"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276" w:type="dxa"/>
                </w:tcPr>
                <w:p w14:paraId="61A828BE"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417" w:type="dxa"/>
                </w:tcPr>
                <w:p w14:paraId="0B2FF5C4"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701" w:type="dxa"/>
                </w:tcPr>
                <w:p w14:paraId="49F41387" w14:textId="77777777" w:rsidR="00403368" w:rsidRPr="00403368" w:rsidRDefault="00403368" w:rsidP="0062481A">
                  <w:pPr>
                    <w:contextualSpacing/>
                    <w:jc w:val="both"/>
                    <w:rPr>
                      <w:rFonts w:asciiTheme="minorHAnsi" w:hAnsiTheme="minorHAnsi" w:cstheme="minorHAnsi"/>
                      <w:b/>
                      <w:color w:val="000000"/>
                      <w:sz w:val="18"/>
                      <w:szCs w:val="18"/>
                    </w:rPr>
                  </w:pPr>
                </w:p>
              </w:tc>
            </w:tr>
            <w:tr w:rsidR="00403368" w:rsidRPr="00403368" w14:paraId="473DA7B0" w14:textId="77777777" w:rsidTr="00403368">
              <w:tc>
                <w:tcPr>
                  <w:tcW w:w="2837" w:type="dxa"/>
                </w:tcPr>
                <w:p w14:paraId="5144A2B5"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992" w:type="dxa"/>
                </w:tcPr>
                <w:p w14:paraId="5122ED98"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989" w:type="dxa"/>
                </w:tcPr>
                <w:p w14:paraId="4401B304"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276" w:type="dxa"/>
                </w:tcPr>
                <w:p w14:paraId="103D6F48"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276" w:type="dxa"/>
                </w:tcPr>
                <w:p w14:paraId="1FE2D3EE"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417" w:type="dxa"/>
                </w:tcPr>
                <w:p w14:paraId="5BE922D5"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701" w:type="dxa"/>
                </w:tcPr>
                <w:p w14:paraId="19EA2943" w14:textId="77777777" w:rsidR="00403368" w:rsidRPr="00403368" w:rsidRDefault="00403368" w:rsidP="0062481A">
                  <w:pPr>
                    <w:contextualSpacing/>
                    <w:jc w:val="both"/>
                    <w:rPr>
                      <w:rFonts w:asciiTheme="minorHAnsi" w:hAnsiTheme="minorHAnsi" w:cstheme="minorHAnsi"/>
                      <w:b/>
                      <w:color w:val="000000"/>
                      <w:sz w:val="18"/>
                      <w:szCs w:val="18"/>
                    </w:rPr>
                  </w:pPr>
                </w:p>
              </w:tc>
            </w:tr>
            <w:tr w:rsidR="00403368" w:rsidRPr="00403368" w14:paraId="566DDAB9" w14:textId="77777777" w:rsidTr="00403368">
              <w:tc>
                <w:tcPr>
                  <w:tcW w:w="2837" w:type="dxa"/>
                </w:tcPr>
                <w:p w14:paraId="2356D532" w14:textId="77777777" w:rsidR="00403368" w:rsidRPr="00403368" w:rsidRDefault="00403368" w:rsidP="0062481A">
                  <w:pPr>
                    <w:contextualSpacing/>
                    <w:jc w:val="both"/>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2024/…</w:t>
                  </w:r>
                </w:p>
              </w:tc>
              <w:tc>
                <w:tcPr>
                  <w:tcW w:w="992" w:type="dxa"/>
                </w:tcPr>
                <w:p w14:paraId="553D92DD"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989" w:type="dxa"/>
                </w:tcPr>
                <w:p w14:paraId="36380EDD"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276" w:type="dxa"/>
                </w:tcPr>
                <w:p w14:paraId="1F9F0150"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276" w:type="dxa"/>
                </w:tcPr>
                <w:p w14:paraId="3202296A"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417" w:type="dxa"/>
                </w:tcPr>
                <w:p w14:paraId="17FB88B3"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701" w:type="dxa"/>
                </w:tcPr>
                <w:p w14:paraId="27B7EF8E" w14:textId="77777777" w:rsidR="00403368" w:rsidRPr="00403368" w:rsidRDefault="00403368" w:rsidP="0062481A">
                  <w:pPr>
                    <w:contextualSpacing/>
                    <w:jc w:val="both"/>
                    <w:rPr>
                      <w:rFonts w:asciiTheme="minorHAnsi" w:hAnsiTheme="minorHAnsi" w:cstheme="minorHAnsi"/>
                      <w:b/>
                      <w:color w:val="000000"/>
                      <w:sz w:val="18"/>
                      <w:szCs w:val="18"/>
                    </w:rPr>
                  </w:pPr>
                </w:p>
              </w:tc>
            </w:tr>
            <w:tr w:rsidR="00403368" w:rsidRPr="00403368" w14:paraId="17E05010" w14:textId="77777777" w:rsidTr="00403368">
              <w:tc>
                <w:tcPr>
                  <w:tcW w:w="2837" w:type="dxa"/>
                </w:tcPr>
                <w:p w14:paraId="4F6CD7A1"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992" w:type="dxa"/>
                </w:tcPr>
                <w:p w14:paraId="1D990EF6"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989" w:type="dxa"/>
                </w:tcPr>
                <w:p w14:paraId="13DFB42F"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276" w:type="dxa"/>
                </w:tcPr>
                <w:p w14:paraId="08102720"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276" w:type="dxa"/>
                </w:tcPr>
                <w:p w14:paraId="6EB9A501"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417" w:type="dxa"/>
                </w:tcPr>
                <w:p w14:paraId="62FC01E9"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701" w:type="dxa"/>
                </w:tcPr>
                <w:p w14:paraId="78E22CDF" w14:textId="77777777" w:rsidR="00403368" w:rsidRPr="00403368" w:rsidRDefault="00403368" w:rsidP="0062481A">
                  <w:pPr>
                    <w:contextualSpacing/>
                    <w:jc w:val="both"/>
                    <w:rPr>
                      <w:rFonts w:asciiTheme="minorHAnsi" w:hAnsiTheme="minorHAnsi" w:cstheme="minorHAnsi"/>
                      <w:b/>
                      <w:color w:val="000000"/>
                      <w:sz w:val="18"/>
                      <w:szCs w:val="18"/>
                    </w:rPr>
                  </w:pPr>
                </w:p>
              </w:tc>
            </w:tr>
            <w:tr w:rsidR="00403368" w:rsidRPr="00403368" w14:paraId="025F1056" w14:textId="77777777" w:rsidTr="00403368">
              <w:tc>
                <w:tcPr>
                  <w:tcW w:w="2837" w:type="dxa"/>
                </w:tcPr>
                <w:p w14:paraId="136C42C4"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992" w:type="dxa"/>
                </w:tcPr>
                <w:p w14:paraId="3B4A2196"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989" w:type="dxa"/>
                </w:tcPr>
                <w:p w14:paraId="25F73CCE"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276" w:type="dxa"/>
                </w:tcPr>
                <w:p w14:paraId="18E45EFD"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276" w:type="dxa"/>
                </w:tcPr>
                <w:p w14:paraId="0C1CD393"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417" w:type="dxa"/>
                </w:tcPr>
                <w:p w14:paraId="48ED62B4"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701" w:type="dxa"/>
                </w:tcPr>
                <w:p w14:paraId="55F064FD" w14:textId="77777777" w:rsidR="00403368" w:rsidRPr="00403368" w:rsidRDefault="00403368" w:rsidP="0062481A">
                  <w:pPr>
                    <w:contextualSpacing/>
                    <w:jc w:val="both"/>
                    <w:rPr>
                      <w:rFonts w:asciiTheme="minorHAnsi" w:hAnsiTheme="minorHAnsi" w:cstheme="minorHAnsi"/>
                      <w:b/>
                      <w:color w:val="000000"/>
                      <w:sz w:val="18"/>
                      <w:szCs w:val="18"/>
                    </w:rPr>
                  </w:pPr>
                </w:p>
              </w:tc>
            </w:tr>
            <w:tr w:rsidR="00403368" w:rsidRPr="00403368" w14:paraId="13A462AC" w14:textId="77777777" w:rsidTr="00403368">
              <w:tc>
                <w:tcPr>
                  <w:tcW w:w="2837" w:type="dxa"/>
                </w:tcPr>
                <w:p w14:paraId="14025F3A" w14:textId="77777777" w:rsidR="00403368" w:rsidRPr="00403368" w:rsidRDefault="00403368" w:rsidP="0062481A">
                  <w:pPr>
                    <w:contextualSpacing/>
                    <w:jc w:val="both"/>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 xml:space="preserve">TOTAL </w:t>
                  </w:r>
                </w:p>
              </w:tc>
              <w:tc>
                <w:tcPr>
                  <w:tcW w:w="992" w:type="dxa"/>
                </w:tcPr>
                <w:p w14:paraId="3A0BFF74"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989" w:type="dxa"/>
                </w:tcPr>
                <w:p w14:paraId="7953C547"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276" w:type="dxa"/>
                </w:tcPr>
                <w:p w14:paraId="1DC42137"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276" w:type="dxa"/>
                </w:tcPr>
                <w:p w14:paraId="083B0E87"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417" w:type="dxa"/>
                </w:tcPr>
                <w:p w14:paraId="5CA918D3" w14:textId="77777777" w:rsidR="00403368" w:rsidRPr="00403368" w:rsidRDefault="00403368" w:rsidP="0062481A">
                  <w:pPr>
                    <w:contextualSpacing/>
                    <w:jc w:val="both"/>
                    <w:rPr>
                      <w:rFonts w:asciiTheme="minorHAnsi" w:hAnsiTheme="minorHAnsi" w:cstheme="minorHAnsi"/>
                      <w:b/>
                      <w:color w:val="000000"/>
                      <w:sz w:val="18"/>
                      <w:szCs w:val="18"/>
                    </w:rPr>
                  </w:pPr>
                </w:p>
              </w:tc>
              <w:tc>
                <w:tcPr>
                  <w:tcW w:w="1701" w:type="dxa"/>
                </w:tcPr>
                <w:p w14:paraId="5E2A30F0" w14:textId="77777777" w:rsidR="00403368" w:rsidRPr="00403368" w:rsidRDefault="00403368" w:rsidP="0062481A">
                  <w:pPr>
                    <w:contextualSpacing/>
                    <w:jc w:val="both"/>
                    <w:rPr>
                      <w:rFonts w:asciiTheme="minorHAnsi" w:hAnsiTheme="minorHAnsi" w:cstheme="minorHAnsi"/>
                      <w:b/>
                      <w:color w:val="000000"/>
                      <w:sz w:val="18"/>
                      <w:szCs w:val="18"/>
                    </w:rPr>
                  </w:pPr>
                </w:p>
              </w:tc>
            </w:tr>
          </w:tbl>
          <w:p w14:paraId="246A2126" w14:textId="77777777" w:rsidR="006577D2" w:rsidRDefault="006577D2" w:rsidP="0062481A">
            <w:pPr>
              <w:contextualSpacing/>
              <w:jc w:val="both"/>
              <w:rPr>
                <w:rFonts w:ascii="Calibri" w:hAnsi="Calibri" w:cs="Calibri"/>
                <w:b/>
                <w:color w:val="000000"/>
              </w:rPr>
            </w:pPr>
          </w:p>
          <w:p w14:paraId="16867F48" w14:textId="77777777" w:rsidR="00BC1383" w:rsidRDefault="00BC1383" w:rsidP="0062481A">
            <w:pPr>
              <w:contextualSpacing/>
              <w:jc w:val="both"/>
              <w:rPr>
                <w:rFonts w:ascii="Calibri" w:hAnsi="Calibri" w:cs="Calibri"/>
                <w:b/>
                <w:color w:val="000000"/>
              </w:rPr>
            </w:pPr>
            <w:r>
              <w:rPr>
                <w:rFonts w:ascii="Calibri" w:hAnsi="Calibri" w:cs="Calibri"/>
                <w:b/>
                <w:color w:val="000000"/>
              </w:rPr>
              <w:t xml:space="preserve">Montant (€) à affecter au titre des dépenses </w:t>
            </w:r>
            <w:r w:rsidR="00403368">
              <w:rPr>
                <w:rFonts w:asciiTheme="minorHAnsi" w:eastAsiaTheme="minorHAnsi" w:hAnsiTheme="minorHAnsi" w:cstheme="minorHAnsi"/>
                <w:b/>
                <w:lang w:eastAsia="en-US"/>
              </w:rPr>
              <w:t xml:space="preserve">TYPE </w:t>
            </w:r>
            <w:r>
              <w:rPr>
                <w:rFonts w:ascii="Calibri" w:hAnsi="Calibri" w:cs="Calibri"/>
                <w:b/>
                <w:color w:val="000000"/>
              </w:rPr>
              <w:t>C :</w:t>
            </w:r>
          </w:p>
          <w:p w14:paraId="40CDA3C7" w14:textId="77777777" w:rsidR="00BC1383" w:rsidRDefault="00BC1383" w:rsidP="0062481A">
            <w:pPr>
              <w:contextualSpacing/>
              <w:jc w:val="both"/>
              <w:rPr>
                <w:rFonts w:ascii="Calibri" w:hAnsi="Calibri" w:cs="Calibri"/>
                <w:b/>
                <w:color w:val="000000"/>
              </w:rPr>
            </w:pPr>
          </w:p>
          <w:p w14:paraId="214AA57B" w14:textId="66557710" w:rsidR="00403368" w:rsidRDefault="00403368" w:rsidP="00BC1383">
            <w:pPr>
              <w:autoSpaceDE w:val="0"/>
              <w:autoSpaceDN w:val="0"/>
              <w:adjustRightInd w:val="0"/>
              <w:jc w:val="both"/>
              <w:rPr>
                <w:rFonts w:asciiTheme="minorHAnsi" w:eastAsiaTheme="minorHAnsi" w:hAnsiTheme="minorHAnsi" w:cstheme="minorHAnsi"/>
                <w:b/>
                <w:lang w:eastAsia="en-US"/>
              </w:rPr>
            </w:pPr>
          </w:p>
          <w:p w14:paraId="77C58BA8" w14:textId="708BACFB" w:rsidR="00150D5D" w:rsidRDefault="00150D5D" w:rsidP="00BC1383">
            <w:pPr>
              <w:autoSpaceDE w:val="0"/>
              <w:autoSpaceDN w:val="0"/>
              <w:adjustRightInd w:val="0"/>
              <w:jc w:val="both"/>
              <w:rPr>
                <w:rFonts w:asciiTheme="minorHAnsi" w:eastAsiaTheme="minorHAnsi" w:hAnsiTheme="minorHAnsi" w:cstheme="minorHAnsi"/>
                <w:b/>
                <w:lang w:eastAsia="en-US"/>
              </w:rPr>
            </w:pPr>
          </w:p>
          <w:p w14:paraId="39780A40" w14:textId="4D2E16D6" w:rsidR="00150D5D" w:rsidRDefault="00150D5D" w:rsidP="00BC1383">
            <w:pPr>
              <w:autoSpaceDE w:val="0"/>
              <w:autoSpaceDN w:val="0"/>
              <w:adjustRightInd w:val="0"/>
              <w:jc w:val="both"/>
              <w:rPr>
                <w:rFonts w:asciiTheme="minorHAnsi" w:eastAsiaTheme="minorHAnsi" w:hAnsiTheme="minorHAnsi" w:cstheme="minorHAnsi"/>
                <w:b/>
                <w:lang w:eastAsia="en-US"/>
              </w:rPr>
            </w:pPr>
          </w:p>
          <w:p w14:paraId="7C2EE48F" w14:textId="2E033378" w:rsidR="00150D5D" w:rsidRDefault="00150D5D" w:rsidP="00BC1383">
            <w:pPr>
              <w:autoSpaceDE w:val="0"/>
              <w:autoSpaceDN w:val="0"/>
              <w:adjustRightInd w:val="0"/>
              <w:jc w:val="both"/>
              <w:rPr>
                <w:rFonts w:asciiTheme="minorHAnsi" w:eastAsiaTheme="minorHAnsi" w:hAnsiTheme="minorHAnsi" w:cstheme="minorHAnsi"/>
                <w:b/>
                <w:lang w:eastAsia="en-US"/>
              </w:rPr>
            </w:pPr>
          </w:p>
          <w:p w14:paraId="4BDA3D43" w14:textId="77777777" w:rsidR="00150D5D" w:rsidRDefault="00150D5D" w:rsidP="00BC1383">
            <w:pPr>
              <w:autoSpaceDE w:val="0"/>
              <w:autoSpaceDN w:val="0"/>
              <w:adjustRightInd w:val="0"/>
              <w:jc w:val="both"/>
              <w:rPr>
                <w:rFonts w:asciiTheme="minorHAnsi" w:eastAsiaTheme="minorHAnsi" w:hAnsiTheme="minorHAnsi" w:cstheme="minorHAnsi"/>
                <w:b/>
                <w:lang w:eastAsia="en-US"/>
              </w:rPr>
            </w:pPr>
          </w:p>
          <w:p w14:paraId="47BB1748" w14:textId="77777777" w:rsidR="00BC1383" w:rsidRPr="00BC1383" w:rsidRDefault="00403368" w:rsidP="00BC1383">
            <w:pPr>
              <w:autoSpaceDE w:val="0"/>
              <w:autoSpaceDN w:val="0"/>
              <w:adjustRightInd w:val="0"/>
              <w:jc w:val="both"/>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TYPE </w:t>
            </w:r>
            <w:r w:rsidR="00BC1383" w:rsidRPr="00BC1383">
              <w:rPr>
                <w:rFonts w:asciiTheme="minorHAnsi" w:eastAsiaTheme="minorHAnsi" w:hAnsiTheme="minorHAnsi" w:cstheme="minorHAnsi"/>
                <w:b/>
                <w:lang w:eastAsia="en-US"/>
              </w:rPr>
              <w:t>B – Les dépenses relatives à la communication/promotion des moyens de lutte auprès des agriculteurs : aide maximale annuelle de 5 000€ (hors dépenses prises en charge par d’autres dispositifs de financement public)</w:t>
            </w:r>
          </w:p>
          <w:p w14:paraId="6F78F673" w14:textId="77777777" w:rsidR="00BC1383" w:rsidRDefault="00BC1383" w:rsidP="00BC1383">
            <w:pPr>
              <w:autoSpaceDE w:val="0"/>
              <w:autoSpaceDN w:val="0"/>
              <w:adjustRightInd w:val="0"/>
              <w:jc w:val="both"/>
              <w:rPr>
                <w:rFonts w:asciiTheme="minorHAnsi" w:eastAsiaTheme="minorHAnsi" w:hAnsiTheme="minorHAnsi" w:cstheme="minorHAnsi"/>
                <w:lang w:eastAsia="en-US"/>
              </w:rPr>
            </w:pPr>
          </w:p>
          <w:tbl>
            <w:tblPr>
              <w:tblStyle w:val="Grilledutableau"/>
              <w:tblW w:w="10488" w:type="dxa"/>
              <w:tblLayout w:type="fixed"/>
              <w:tblLook w:val="04A0" w:firstRow="1" w:lastRow="0" w:firstColumn="1" w:lastColumn="0" w:noHBand="0" w:noVBand="1"/>
            </w:tblPr>
            <w:tblGrid>
              <w:gridCol w:w="2837"/>
              <w:gridCol w:w="992"/>
              <w:gridCol w:w="989"/>
              <w:gridCol w:w="1276"/>
              <w:gridCol w:w="1276"/>
              <w:gridCol w:w="1417"/>
              <w:gridCol w:w="1701"/>
            </w:tblGrid>
            <w:tr w:rsidR="00403368" w:rsidRPr="00403368" w14:paraId="3E6B7FBF" w14:textId="77777777" w:rsidTr="00AC0EF5">
              <w:tc>
                <w:tcPr>
                  <w:tcW w:w="2837" w:type="dxa"/>
                  <w:vMerge w:val="restart"/>
                  <w:shd w:val="clear" w:color="auto" w:fill="9BBB59" w:themeFill="accent3"/>
                </w:tcPr>
                <w:p w14:paraId="0E939D0E"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 xml:space="preserve">Année / </w:t>
                  </w:r>
                  <w:r w:rsidR="004D7D61">
                    <w:rPr>
                      <w:rFonts w:asciiTheme="minorHAnsi" w:hAnsiTheme="minorHAnsi" w:cstheme="minorHAnsi"/>
                      <w:b/>
                      <w:color w:val="000000"/>
                      <w:sz w:val="18"/>
                      <w:szCs w:val="18"/>
                    </w:rPr>
                    <w:t>Description</w:t>
                  </w:r>
                  <w:r w:rsidR="004D7D61" w:rsidRPr="00403368">
                    <w:rPr>
                      <w:rFonts w:asciiTheme="minorHAnsi" w:hAnsiTheme="minorHAnsi" w:cstheme="minorHAnsi"/>
                      <w:b/>
                      <w:color w:val="000000"/>
                      <w:sz w:val="18"/>
                      <w:szCs w:val="18"/>
                    </w:rPr>
                    <w:t xml:space="preserve"> </w:t>
                  </w:r>
                  <w:r w:rsidRPr="00403368">
                    <w:rPr>
                      <w:rFonts w:asciiTheme="minorHAnsi" w:hAnsiTheme="minorHAnsi" w:cstheme="minorHAnsi"/>
                      <w:b/>
                      <w:color w:val="000000"/>
                      <w:sz w:val="18"/>
                      <w:szCs w:val="18"/>
                    </w:rPr>
                    <w:t>dépense</w:t>
                  </w:r>
                </w:p>
              </w:tc>
              <w:tc>
                <w:tcPr>
                  <w:tcW w:w="992" w:type="dxa"/>
                  <w:vMerge w:val="restart"/>
                  <w:shd w:val="clear" w:color="auto" w:fill="9BBB59" w:themeFill="accent3"/>
                </w:tcPr>
                <w:p w14:paraId="4FFCDE8D"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Nombre annuel</w:t>
                  </w:r>
                </w:p>
              </w:tc>
              <w:tc>
                <w:tcPr>
                  <w:tcW w:w="989" w:type="dxa"/>
                  <w:vMerge w:val="restart"/>
                  <w:shd w:val="clear" w:color="auto" w:fill="8DB3E2" w:themeFill="text2" w:themeFillTint="66"/>
                </w:tcPr>
                <w:p w14:paraId="32F2B777"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Coût (€)</w:t>
                  </w:r>
                </w:p>
              </w:tc>
              <w:tc>
                <w:tcPr>
                  <w:tcW w:w="5670" w:type="dxa"/>
                  <w:gridSpan w:val="4"/>
                  <w:shd w:val="clear" w:color="auto" w:fill="DBE5F1" w:themeFill="accent1" w:themeFillTint="33"/>
                </w:tcPr>
                <w:p w14:paraId="24752DD1"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Sources de financement</w:t>
                  </w:r>
                  <w:r>
                    <w:rPr>
                      <w:rFonts w:asciiTheme="minorHAnsi" w:hAnsiTheme="minorHAnsi" w:cstheme="minorHAnsi"/>
                      <w:b/>
                      <w:color w:val="000000"/>
                      <w:sz w:val="18"/>
                      <w:szCs w:val="18"/>
                    </w:rPr>
                    <w:t xml:space="preserve"> (€)</w:t>
                  </w:r>
                </w:p>
              </w:tc>
            </w:tr>
            <w:tr w:rsidR="00403368" w:rsidRPr="00403368" w14:paraId="59C8E920" w14:textId="77777777" w:rsidTr="00AC0EF5">
              <w:tc>
                <w:tcPr>
                  <w:tcW w:w="2837" w:type="dxa"/>
                  <w:vMerge/>
                  <w:shd w:val="clear" w:color="auto" w:fill="9BBB59" w:themeFill="accent3"/>
                </w:tcPr>
                <w:p w14:paraId="3D108D8A" w14:textId="77777777" w:rsidR="00403368" w:rsidRPr="00403368" w:rsidRDefault="00403368" w:rsidP="00403368">
                  <w:pPr>
                    <w:contextualSpacing/>
                    <w:jc w:val="center"/>
                    <w:rPr>
                      <w:rFonts w:asciiTheme="minorHAnsi" w:hAnsiTheme="minorHAnsi" w:cstheme="minorHAnsi"/>
                      <w:b/>
                      <w:color w:val="000000"/>
                      <w:sz w:val="18"/>
                      <w:szCs w:val="18"/>
                    </w:rPr>
                  </w:pPr>
                </w:p>
              </w:tc>
              <w:tc>
                <w:tcPr>
                  <w:tcW w:w="992" w:type="dxa"/>
                  <w:vMerge/>
                  <w:shd w:val="clear" w:color="auto" w:fill="9BBB59" w:themeFill="accent3"/>
                </w:tcPr>
                <w:p w14:paraId="3F12C817" w14:textId="77777777" w:rsidR="00403368" w:rsidRPr="00403368" w:rsidRDefault="00403368" w:rsidP="00403368">
                  <w:pPr>
                    <w:contextualSpacing/>
                    <w:jc w:val="center"/>
                    <w:rPr>
                      <w:rFonts w:asciiTheme="minorHAnsi" w:hAnsiTheme="minorHAnsi" w:cstheme="minorHAnsi"/>
                      <w:b/>
                      <w:color w:val="000000"/>
                      <w:sz w:val="18"/>
                      <w:szCs w:val="18"/>
                    </w:rPr>
                  </w:pPr>
                </w:p>
              </w:tc>
              <w:tc>
                <w:tcPr>
                  <w:tcW w:w="989" w:type="dxa"/>
                  <w:vMerge/>
                  <w:shd w:val="clear" w:color="auto" w:fill="8DB3E2" w:themeFill="text2" w:themeFillTint="66"/>
                </w:tcPr>
                <w:p w14:paraId="4E92F5D8" w14:textId="77777777" w:rsidR="00403368" w:rsidRPr="00403368" w:rsidRDefault="00403368" w:rsidP="00403368">
                  <w:pPr>
                    <w:contextualSpacing/>
                    <w:jc w:val="center"/>
                    <w:rPr>
                      <w:rFonts w:asciiTheme="minorHAnsi" w:hAnsiTheme="minorHAnsi" w:cstheme="minorHAnsi"/>
                      <w:b/>
                      <w:color w:val="000000"/>
                      <w:sz w:val="18"/>
                      <w:szCs w:val="18"/>
                    </w:rPr>
                  </w:pPr>
                </w:p>
              </w:tc>
              <w:tc>
                <w:tcPr>
                  <w:tcW w:w="1276" w:type="dxa"/>
                  <w:shd w:val="clear" w:color="auto" w:fill="DBE5F1" w:themeFill="accent1" w:themeFillTint="33"/>
                </w:tcPr>
                <w:p w14:paraId="76EE30FD"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Privé</w:t>
                  </w:r>
                </w:p>
              </w:tc>
              <w:tc>
                <w:tcPr>
                  <w:tcW w:w="1276" w:type="dxa"/>
                  <w:shd w:val="clear" w:color="auto" w:fill="DBE5F1" w:themeFill="accent1" w:themeFillTint="33"/>
                </w:tcPr>
                <w:p w14:paraId="2ADA4BBA"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Public</w:t>
                  </w:r>
                </w:p>
              </w:tc>
              <w:tc>
                <w:tcPr>
                  <w:tcW w:w="1417" w:type="dxa"/>
                  <w:shd w:val="clear" w:color="auto" w:fill="DBE5F1" w:themeFill="accent1" w:themeFillTint="33"/>
                </w:tcPr>
                <w:p w14:paraId="1397F51E"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Département</w:t>
                  </w:r>
                </w:p>
              </w:tc>
              <w:tc>
                <w:tcPr>
                  <w:tcW w:w="1701" w:type="dxa"/>
                  <w:shd w:val="clear" w:color="auto" w:fill="DBE5F1" w:themeFill="accent1" w:themeFillTint="33"/>
                </w:tcPr>
                <w:p w14:paraId="47A32B82"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Autofinancement</w:t>
                  </w:r>
                </w:p>
              </w:tc>
            </w:tr>
            <w:tr w:rsidR="00403368" w:rsidRPr="00403368" w14:paraId="774B6C80" w14:textId="77777777" w:rsidTr="00AC0EF5">
              <w:tc>
                <w:tcPr>
                  <w:tcW w:w="2837" w:type="dxa"/>
                </w:tcPr>
                <w:p w14:paraId="0BA454BC" w14:textId="77777777" w:rsidR="00403368" w:rsidRPr="00403368" w:rsidRDefault="00403368" w:rsidP="00403368">
                  <w:pPr>
                    <w:contextualSpacing/>
                    <w:jc w:val="both"/>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2023/…</w:t>
                  </w:r>
                </w:p>
              </w:tc>
              <w:tc>
                <w:tcPr>
                  <w:tcW w:w="992" w:type="dxa"/>
                </w:tcPr>
                <w:p w14:paraId="3A53572F" w14:textId="77777777" w:rsidR="00403368" w:rsidRPr="00403368" w:rsidRDefault="00403368" w:rsidP="00403368">
                  <w:pPr>
                    <w:contextualSpacing/>
                    <w:jc w:val="center"/>
                    <w:rPr>
                      <w:rFonts w:asciiTheme="minorHAnsi" w:hAnsiTheme="minorHAnsi" w:cstheme="minorHAnsi"/>
                      <w:b/>
                      <w:color w:val="000000"/>
                      <w:sz w:val="18"/>
                      <w:szCs w:val="18"/>
                    </w:rPr>
                  </w:pPr>
                </w:p>
              </w:tc>
              <w:tc>
                <w:tcPr>
                  <w:tcW w:w="989" w:type="dxa"/>
                </w:tcPr>
                <w:p w14:paraId="2A448A54" w14:textId="77777777" w:rsidR="00403368" w:rsidRPr="00403368" w:rsidRDefault="00403368" w:rsidP="00403368">
                  <w:pPr>
                    <w:contextualSpacing/>
                    <w:jc w:val="center"/>
                    <w:rPr>
                      <w:rFonts w:asciiTheme="minorHAnsi" w:hAnsiTheme="minorHAnsi" w:cstheme="minorHAnsi"/>
                      <w:b/>
                      <w:color w:val="000000"/>
                      <w:sz w:val="18"/>
                      <w:szCs w:val="18"/>
                    </w:rPr>
                  </w:pPr>
                </w:p>
              </w:tc>
              <w:tc>
                <w:tcPr>
                  <w:tcW w:w="1276" w:type="dxa"/>
                </w:tcPr>
                <w:p w14:paraId="227B93B5"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79DE3C66"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417" w:type="dxa"/>
                </w:tcPr>
                <w:p w14:paraId="5DC0175A"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701" w:type="dxa"/>
                </w:tcPr>
                <w:p w14:paraId="2D4CD31B" w14:textId="77777777" w:rsidR="00403368" w:rsidRPr="00403368" w:rsidRDefault="00403368" w:rsidP="00403368">
                  <w:pPr>
                    <w:contextualSpacing/>
                    <w:jc w:val="both"/>
                    <w:rPr>
                      <w:rFonts w:asciiTheme="minorHAnsi" w:hAnsiTheme="minorHAnsi" w:cstheme="minorHAnsi"/>
                      <w:b/>
                      <w:color w:val="000000"/>
                      <w:sz w:val="18"/>
                      <w:szCs w:val="18"/>
                    </w:rPr>
                  </w:pPr>
                </w:p>
              </w:tc>
            </w:tr>
            <w:tr w:rsidR="00403368" w:rsidRPr="00403368" w14:paraId="5A57F1B5" w14:textId="77777777" w:rsidTr="00AC0EF5">
              <w:tc>
                <w:tcPr>
                  <w:tcW w:w="2837" w:type="dxa"/>
                </w:tcPr>
                <w:p w14:paraId="238E6576"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28D71631"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89" w:type="dxa"/>
                </w:tcPr>
                <w:p w14:paraId="5E7B23BA"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35166CD0"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38594406"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417" w:type="dxa"/>
                </w:tcPr>
                <w:p w14:paraId="53937990"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701" w:type="dxa"/>
                </w:tcPr>
                <w:p w14:paraId="5BAB6BEB" w14:textId="77777777" w:rsidR="00403368" w:rsidRPr="00403368" w:rsidRDefault="00403368" w:rsidP="00403368">
                  <w:pPr>
                    <w:contextualSpacing/>
                    <w:jc w:val="both"/>
                    <w:rPr>
                      <w:rFonts w:asciiTheme="minorHAnsi" w:hAnsiTheme="minorHAnsi" w:cstheme="minorHAnsi"/>
                      <w:b/>
                      <w:color w:val="000000"/>
                      <w:sz w:val="18"/>
                      <w:szCs w:val="18"/>
                    </w:rPr>
                  </w:pPr>
                </w:p>
              </w:tc>
            </w:tr>
            <w:tr w:rsidR="00403368" w:rsidRPr="00403368" w14:paraId="1CBB0724" w14:textId="77777777" w:rsidTr="00AC0EF5">
              <w:tc>
                <w:tcPr>
                  <w:tcW w:w="2837" w:type="dxa"/>
                </w:tcPr>
                <w:p w14:paraId="7AE096B3" w14:textId="77777777" w:rsidR="00403368" w:rsidRPr="00403368" w:rsidRDefault="00403368" w:rsidP="00403368">
                  <w:pPr>
                    <w:contextualSpacing/>
                    <w:jc w:val="both"/>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2024/…</w:t>
                  </w:r>
                </w:p>
              </w:tc>
              <w:tc>
                <w:tcPr>
                  <w:tcW w:w="992" w:type="dxa"/>
                </w:tcPr>
                <w:p w14:paraId="15024B17"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89" w:type="dxa"/>
                </w:tcPr>
                <w:p w14:paraId="140760CA"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7A18D808"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2624A305"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417" w:type="dxa"/>
                </w:tcPr>
                <w:p w14:paraId="668EB0E2"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701" w:type="dxa"/>
                </w:tcPr>
                <w:p w14:paraId="0B24C58A" w14:textId="77777777" w:rsidR="00403368" w:rsidRPr="00403368" w:rsidRDefault="00403368" w:rsidP="00403368">
                  <w:pPr>
                    <w:contextualSpacing/>
                    <w:jc w:val="both"/>
                    <w:rPr>
                      <w:rFonts w:asciiTheme="minorHAnsi" w:hAnsiTheme="minorHAnsi" w:cstheme="minorHAnsi"/>
                      <w:b/>
                      <w:color w:val="000000"/>
                      <w:sz w:val="18"/>
                      <w:szCs w:val="18"/>
                    </w:rPr>
                  </w:pPr>
                </w:p>
              </w:tc>
            </w:tr>
            <w:tr w:rsidR="00403368" w:rsidRPr="00403368" w14:paraId="193C9BE1" w14:textId="77777777" w:rsidTr="00AC0EF5">
              <w:tc>
                <w:tcPr>
                  <w:tcW w:w="2837" w:type="dxa"/>
                </w:tcPr>
                <w:p w14:paraId="4E0DB8E8"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7F7B8B65"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89" w:type="dxa"/>
                </w:tcPr>
                <w:p w14:paraId="419FB035"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2637A750"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401A7B88"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417" w:type="dxa"/>
                </w:tcPr>
                <w:p w14:paraId="5301F795"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701" w:type="dxa"/>
                </w:tcPr>
                <w:p w14:paraId="0D83ED8B" w14:textId="77777777" w:rsidR="00403368" w:rsidRPr="00403368" w:rsidRDefault="00403368" w:rsidP="00403368">
                  <w:pPr>
                    <w:contextualSpacing/>
                    <w:jc w:val="both"/>
                    <w:rPr>
                      <w:rFonts w:asciiTheme="minorHAnsi" w:hAnsiTheme="minorHAnsi" w:cstheme="minorHAnsi"/>
                      <w:b/>
                      <w:color w:val="000000"/>
                      <w:sz w:val="18"/>
                      <w:szCs w:val="18"/>
                    </w:rPr>
                  </w:pPr>
                </w:p>
              </w:tc>
            </w:tr>
            <w:tr w:rsidR="00403368" w:rsidRPr="00403368" w14:paraId="19E20EC6" w14:textId="77777777" w:rsidTr="00AC0EF5">
              <w:tc>
                <w:tcPr>
                  <w:tcW w:w="2837" w:type="dxa"/>
                </w:tcPr>
                <w:p w14:paraId="4534CAEC"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1559A4D1"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89" w:type="dxa"/>
                </w:tcPr>
                <w:p w14:paraId="2B149AAD"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507EB3E4"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27C811E3"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417" w:type="dxa"/>
                </w:tcPr>
                <w:p w14:paraId="4163060F"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701" w:type="dxa"/>
                </w:tcPr>
                <w:p w14:paraId="0EEC4A10" w14:textId="77777777" w:rsidR="00403368" w:rsidRPr="00403368" w:rsidRDefault="00403368" w:rsidP="00403368">
                  <w:pPr>
                    <w:contextualSpacing/>
                    <w:jc w:val="both"/>
                    <w:rPr>
                      <w:rFonts w:asciiTheme="minorHAnsi" w:hAnsiTheme="minorHAnsi" w:cstheme="minorHAnsi"/>
                      <w:b/>
                      <w:color w:val="000000"/>
                      <w:sz w:val="18"/>
                      <w:szCs w:val="18"/>
                    </w:rPr>
                  </w:pPr>
                </w:p>
              </w:tc>
            </w:tr>
            <w:tr w:rsidR="00403368" w:rsidRPr="00403368" w14:paraId="7243A165" w14:textId="77777777" w:rsidTr="00AC0EF5">
              <w:tc>
                <w:tcPr>
                  <w:tcW w:w="2837" w:type="dxa"/>
                </w:tcPr>
                <w:p w14:paraId="105D75EF" w14:textId="77777777" w:rsidR="00403368" w:rsidRPr="00403368" w:rsidRDefault="00403368" w:rsidP="00403368">
                  <w:pPr>
                    <w:contextualSpacing/>
                    <w:jc w:val="both"/>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 xml:space="preserve">TOTAL </w:t>
                  </w:r>
                </w:p>
              </w:tc>
              <w:tc>
                <w:tcPr>
                  <w:tcW w:w="992" w:type="dxa"/>
                </w:tcPr>
                <w:p w14:paraId="6C82078C"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89" w:type="dxa"/>
                </w:tcPr>
                <w:p w14:paraId="536868C4"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6787F80C"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6643E42F"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417" w:type="dxa"/>
                </w:tcPr>
                <w:p w14:paraId="5595DAA1"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701" w:type="dxa"/>
                </w:tcPr>
                <w:p w14:paraId="70F1407B" w14:textId="77777777" w:rsidR="00403368" w:rsidRPr="00403368" w:rsidRDefault="00403368" w:rsidP="00403368">
                  <w:pPr>
                    <w:contextualSpacing/>
                    <w:jc w:val="both"/>
                    <w:rPr>
                      <w:rFonts w:asciiTheme="minorHAnsi" w:hAnsiTheme="minorHAnsi" w:cstheme="minorHAnsi"/>
                      <w:b/>
                      <w:color w:val="000000"/>
                      <w:sz w:val="18"/>
                      <w:szCs w:val="18"/>
                    </w:rPr>
                  </w:pPr>
                </w:p>
              </w:tc>
            </w:tr>
          </w:tbl>
          <w:p w14:paraId="2793A37E" w14:textId="77777777" w:rsidR="00403368" w:rsidRPr="0062481A" w:rsidRDefault="00403368" w:rsidP="00BC1383">
            <w:pPr>
              <w:autoSpaceDE w:val="0"/>
              <w:autoSpaceDN w:val="0"/>
              <w:adjustRightInd w:val="0"/>
              <w:jc w:val="both"/>
              <w:rPr>
                <w:rFonts w:asciiTheme="minorHAnsi" w:eastAsiaTheme="minorHAnsi" w:hAnsiTheme="minorHAnsi" w:cstheme="minorHAnsi"/>
                <w:lang w:eastAsia="en-US"/>
              </w:rPr>
            </w:pPr>
          </w:p>
          <w:p w14:paraId="65F3DFBB" w14:textId="77777777" w:rsidR="00BC1383" w:rsidRPr="00403368" w:rsidRDefault="00403368" w:rsidP="00BC1383">
            <w:pPr>
              <w:autoSpaceDE w:val="0"/>
              <w:autoSpaceDN w:val="0"/>
              <w:adjustRightInd w:val="0"/>
              <w:jc w:val="both"/>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TYPE </w:t>
            </w:r>
            <w:r w:rsidR="00BC1383" w:rsidRPr="00403368">
              <w:rPr>
                <w:rFonts w:asciiTheme="minorHAnsi" w:eastAsiaTheme="minorHAnsi" w:hAnsiTheme="minorHAnsi" w:cstheme="minorHAnsi"/>
                <w:b/>
                <w:lang w:eastAsia="en-US"/>
              </w:rPr>
              <w:t xml:space="preserve">C – Les dépenses relatives à la prise en charge annuelle, jusqu’à 50%, des coûts d’acquisition des moyens de luttes par les agriculteurs adhérant au programme de lutte biologique : aide maximale annuelle de 72 500€ qui sera portée à 145 000€ dès lors que le moyen de lutte biologique est produit à La Réunion </w:t>
            </w:r>
          </w:p>
          <w:p w14:paraId="57DAE34C" w14:textId="77777777" w:rsidR="00270B40" w:rsidRDefault="00270B40" w:rsidP="0062481A">
            <w:pPr>
              <w:contextualSpacing/>
              <w:jc w:val="both"/>
              <w:rPr>
                <w:rFonts w:ascii="Calibri" w:hAnsi="Calibri" w:cs="Calibri"/>
                <w:b/>
                <w:color w:val="000000"/>
              </w:rPr>
            </w:pPr>
          </w:p>
          <w:tbl>
            <w:tblPr>
              <w:tblStyle w:val="Grilledutableau"/>
              <w:tblW w:w="10647" w:type="dxa"/>
              <w:tblLayout w:type="fixed"/>
              <w:tblLook w:val="04A0" w:firstRow="1" w:lastRow="0" w:firstColumn="1" w:lastColumn="0" w:noHBand="0" w:noVBand="1"/>
            </w:tblPr>
            <w:tblGrid>
              <w:gridCol w:w="2837"/>
              <w:gridCol w:w="992"/>
              <w:gridCol w:w="989"/>
              <w:gridCol w:w="996"/>
              <w:gridCol w:w="992"/>
              <w:gridCol w:w="1276"/>
              <w:gridCol w:w="992"/>
              <w:gridCol w:w="1563"/>
              <w:gridCol w:w="10"/>
            </w:tblGrid>
            <w:tr w:rsidR="00403368" w:rsidRPr="00403368" w14:paraId="585B9AF3" w14:textId="77777777" w:rsidTr="00403368">
              <w:tc>
                <w:tcPr>
                  <w:tcW w:w="2837" w:type="dxa"/>
                  <w:vMerge w:val="restart"/>
                  <w:shd w:val="clear" w:color="auto" w:fill="9BBB59" w:themeFill="accent3"/>
                </w:tcPr>
                <w:p w14:paraId="034EB6B3"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 xml:space="preserve">Année / </w:t>
                  </w:r>
                  <w:r w:rsidR="004D7D61">
                    <w:rPr>
                      <w:rFonts w:asciiTheme="minorHAnsi" w:hAnsiTheme="minorHAnsi" w:cstheme="minorHAnsi"/>
                      <w:b/>
                      <w:color w:val="000000"/>
                      <w:sz w:val="18"/>
                      <w:szCs w:val="18"/>
                    </w:rPr>
                    <w:t>Description</w:t>
                  </w:r>
                  <w:r w:rsidR="004D7D61" w:rsidRPr="00403368">
                    <w:rPr>
                      <w:rFonts w:asciiTheme="minorHAnsi" w:hAnsiTheme="minorHAnsi" w:cstheme="minorHAnsi"/>
                      <w:b/>
                      <w:color w:val="000000"/>
                      <w:sz w:val="18"/>
                      <w:szCs w:val="18"/>
                    </w:rPr>
                    <w:t xml:space="preserve"> </w:t>
                  </w:r>
                  <w:r w:rsidRPr="00403368">
                    <w:rPr>
                      <w:rFonts w:asciiTheme="minorHAnsi" w:hAnsiTheme="minorHAnsi" w:cstheme="minorHAnsi"/>
                      <w:b/>
                      <w:color w:val="000000"/>
                      <w:sz w:val="18"/>
                      <w:szCs w:val="18"/>
                    </w:rPr>
                    <w:t>dépense</w:t>
                  </w:r>
                </w:p>
              </w:tc>
              <w:tc>
                <w:tcPr>
                  <w:tcW w:w="992" w:type="dxa"/>
                  <w:vMerge w:val="restart"/>
                  <w:shd w:val="clear" w:color="auto" w:fill="9BBB59" w:themeFill="accent3"/>
                </w:tcPr>
                <w:p w14:paraId="7DC3AD91"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Nombre annuel</w:t>
                  </w:r>
                </w:p>
              </w:tc>
              <w:tc>
                <w:tcPr>
                  <w:tcW w:w="989" w:type="dxa"/>
                  <w:vMerge w:val="restart"/>
                  <w:shd w:val="clear" w:color="auto" w:fill="8DB3E2" w:themeFill="text2" w:themeFillTint="66"/>
                </w:tcPr>
                <w:p w14:paraId="56E68AE3"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Coût (€)</w:t>
                  </w:r>
                </w:p>
              </w:tc>
              <w:tc>
                <w:tcPr>
                  <w:tcW w:w="5829" w:type="dxa"/>
                  <w:gridSpan w:val="6"/>
                  <w:shd w:val="clear" w:color="auto" w:fill="DBE5F1" w:themeFill="accent1" w:themeFillTint="33"/>
                </w:tcPr>
                <w:p w14:paraId="656B16EE"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Sources de financement</w:t>
                  </w:r>
                  <w:r>
                    <w:rPr>
                      <w:rFonts w:asciiTheme="minorHAnsi" w:hAnsiTheme="minorHAnsi" w:cstheme="minorHAnsi"/>
                      <w:b/>
                      <w:color w:val="000000"/>
                      <w:sz w:val="18"/>
                      <w:szCs w:val="18"/>
                    </w:rPr>
                    <w:t xml:space="preserve"> (€)</w:t>
                  </w:r>
                </w:p>
              </w:tc>
            </w:tr>
            <w:tr w:rsidR="00403368" w:rsidRPr="00403368" w14:paraId="35B374AF" w14:textId="77777777" w:rsidTr="00403368">
              <w:trPr>
                <w:gridAfter w:val="1"/>
                <w:wAfter w:w="10" w:type="dxa"/>
                <w:trHeight w:val="403"/>
              </w:trPr>
              <w:tc>
                <w:tcPr>
                  <w:tcW w:w="2837" w:type="dxa"/>
                  <w:vMerge/>
                  <w:shd w:val="clear" w:color="auto" w:fill="9BBB59" w:themeFill="accent3"/>
                </w:tcPr>
                <w:p w14:paraId="4D544B19" w14:textId="77777777" w:rsidR="00403368" w:rsidRPr="00403368" w:rsidRDefault="00403368" w:rsidP="00403368">
                  <w:pPr>
                    <w:contextualSpacing/>
                    <w:jc w:val="center"/>
                    <w:rPr>
                      <w:rFonts w:asciiTheme="minorHAnsi" w:hAnsiTheme="minorHAnsi" w:cstheme="minorHAnsi"/>
                      <w:b/>
                      <w:color w:val="000000"/>
                      <w:sz w:val="18"/>
                      <w:szCs w:val="18"/>
                    </w:rPr>
                  </w:pPr>
                </w:p>
              </w:tc>
              <w:tc>
                <w:tcPr>
                  <w:tcW w:w="992" w:type="dxa"/>
                  <w:vMerge/>
                  <w:shd w:val="clear" w:color="auto" w:fill="9BBB59" w:themeFill="accent3"/>
                </w:tcPr>
                <w:p w14:paraId="35D1CA5C" w14:textId="77777777" w:rsidR="00403368" w:rsidRPr="00403368" w:rsidRDefault="00403368" w:rsidP="00403368">
                  <w:pPr>
                    <w:contextualSpacing/>
                    <w:jc w:val="center"/>
                    <w:rPr>
                      <w:rFonts w:asciiTheme="minorHAnsi" w:hAnsiTheme="minorHAnsi" w:cstheme="minorHAnsi"/>
                      <w:b/>
                      <w:color w:val="000000"/>
                      <w:sz w:val="18"/>
                      <w:szCs w:val="18"/>
                    </w:rPr>
                  </w:pPr>
                </w:p>
              </w:tc>
              <w:tc>
                <w:tcPr>
                  <w:tcW w:w="989" w:type="dxa"/>
                  <w:vMerge/>
                  <w:shd w:val="clear" w:color="auto" w:fill="8DB3E2" w:themeFill="text2" w:themeFillTint="66"/>
                </w:tcPr>
                <w:p w14:paraId="4C4D01D0" w14:textId="77777777" w:rsidR="00403368" w:rsidRPr="00403368" w:rsidRDefault="00403368" w:rsidP="00403368">
                  <w:pPr>
                    <w:contextualSpacing/>
                    <w:jc w:val="center"/>
                    <w:rPr>
                      <w:rFonts w:asciiTheme="minorHAnsi" w:hAnsiTheme="minorHAnsi" w:cstheme="minorHAnsi"/>
                      <w:b/>
                      <w:color w:val="000000"/>
                      <w:sz w:val="18"/>
                      <w:szCs w:val="18"/>
                    </w:rPr>
                  </w:pPr>
                </w:p>
              </w:tc>
              <w:tc>
                <w:tcPr>
                  <w:tcW w:w="996" w:type="dxa"/>
                  <w:shd w:val="clear" w:color="auto" w:fill="DBE5F1" w:themeFill="accent1" w:themeFillTint="33"/>
                </w:tcPr>
                <w:p w14:paraId="414B72F6"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Privé</w:t>
                  </w:r>
                </w:p>
              </w:tc>
              <w:tc>
                <w:tcPr>
                  <w:tcW w:w="992" w:type="dxa"/>
                  <w:shd w:val="clear" w:color="auto" w:fill="DBE5F1" w:themeFill="accent1" w:themeFillTint="33"/>
                </w:tcPr>
                <w:p w14:paraId="06861E83"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Public</w:t>
                  </w:r>
                </w:p>
              </w:tc>
              <w:tc>
                <w:tcPr>
                  <w:tcW w:w="1276" w:type="dxa"/>
                  <w:shd w:val="clear" w:color="auto" w:fill="DBE5F1" w:themeFill="accent1" w:themeFillTint="33"/>
                </w:tcPr>
                <w:p w14:paraId="624D4494"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Département</w:t>
                  </w:r>
                </w:p>
              </w:tc>
              <w:tc>
                <w:tcPr>
                  <w:tcW w:w="992" w:type="dxa"/>
                  <w:shd w:val="clear" w:color="auto" w:fill="DBE5F1" w:themeFill="accent1" w:themeFillTint="33"/>
                </w:tcPr>
                <w:p w14:paraId="494CDC6C" w14:textId="77777777" w:rsidR="00403368" w:rsidRPr="00403368" w:rsidRDefault="00AC0EF5" w:rsidP="00403368">
                  <w:pPr>
                    <w:contextualSpacing/>
                    <w:jc w:val="center"/>
                    <w:rPr>
                      <w:rFonts w:asciiTheme="minorHAnsi" w:hAnsiTheme="minorHAnsi" w:cstheme="minorHAnsi"/>
                      <w:b/>
                      <w:color w:val="000000"/>
                      <w:sz w:val="18"/>
                      <w:szCs w:val="18"/>
                    </w:rPr>
                  </w:pPr>
                  <w:r>
                    <w:rPr>
                      <w:rFonts w:asciiTheme="minorHAnsi" w:hAnsiTheme="minorHAnsi" w:cstheme="minorHAnsi"/>
                      <w:b/>
                      <w:color w:val="000000"/>
                      <w:sz w:val="18"/>
                      <w:szCs w:val="18"/>
                    </w:rPr>
                    <w:t>Montant affecté T</w:t>
                  </w:r>
                  <w:r w:rsidR="00403368">
                    <w:rPr>
                      <w:rFonts w:asciiTheme="minorHAnsi" w:hAnsiTheme="minorHAnsi" w:cstheme="minorHAnsi"/>
                      <w:b/>
                      <w:color w:val="000000"/>
                      <w:sz w:val="18"/>
                      <w:szCs w:val="18"/>
                    </w:rPr>
                    <w:t>ype A</w:t>
                  </w:r>
                </w:p>
              </w:tc>
              <w:tc>
                <w:tcPr>
                  <w:tcW w:w="1563" w:type="dxa"/>
                  <w:shd w:val="clear" w:color="auto" w:fill="DBE5F1" w:themeFill="accent1" w:themeFillTint="33"/>
                </w:tcPr>
                <w:p w14:paraId="24B10256" w14:textId="77777777" w:rsidR="00403368" w:rsidRPr="00403368" w:rsidRDefault="00403368" w:rsidP="00403368">
                  <w:pPr>
                    <w:contextualSpacing/>
                    <w:jc w:val="center"/>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Autofinancement</w:t>
                  </w:r>
                </w:p>
              </w:tc>
            </w:tr>
            <w:tr w:rsidR="00403368" w:rsidRPr="00403368" w14:paraId="14A162B8" w14:textId="77777777" w:rsidTr="00403368">
              <w:trPr>
                <w:gridAfter w:val="1"/>
                <w:wAfter w:w="10" w:type="dxa"/>
              </w:trPr>
              <w:tc>
                <w:tcPr>
                  <w:tcW w:w="2837" w:type="dxa"/>
                </w:tcPr>
                <w:p w14:paraId="40903671" w14:textId="77777777" w:rsidR="00403368" w:rsidRPr="00403368" w:rsidRDefault="00403368" w:rsidP="00403368">
                  <w:pPr>
                    <w:contextualSpacing/>
                    <w:jc w:val="both"/>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2023/…</w:t>
                  </w:r>
                </w:p>
              </w:tc>
              <w:tc>
                <w:tcPr>
                  <w:tcW w:w="992" w:type="dxa"/>
                </w:tcPr>
                <w:p w14:paraId="778550DC" w14:textId="77777777" w:rsidR="00403368" w:rsidRPr="00403368" w:rsidRDefault="00403368" w:rsidP="00403368">
                  <w:pPr>
                    <w:contextualSpacing/>
                    <w:jc w:val="center"/>
                    <w:rPr>
                      <w:rFonts w:asciiTheme="minorHAnsi" w:hAnsiTheme="minorHAnsi" w:cstheme="minorHAnsi"/>
                      <w:b/>
                      <w:color w:val="000000"/>
                      <w:sz w:val="18"/>
                      <w:szCs w:val="18"/>
                    </w:rPr>
                  </w:pPr>
                </w:p>
              </w:tc>
              <w:tc>
                <w:tcPr>
                  <w:tcW w:w="989" w:type="dxa"/>
                </w:tcPr>
                <w:p w14:paraId="507BF085" w14:textId="77777777" w:rsidR="00403368" w:rsidRPr="00403368" w:rsidRDefault="00403368" w:rsidP="00403368">
                  <w:pPr>
                    <w:contextualSpacing/>
                    <w:jc w:val="center"/>
                    <w:rPr>
                      <w:rFonts w:asciiTheme="minorHAnsi" w:hAnsiTheme="minorHAnsi" w:cstheme="minorHAnsi"/>
                      <w:b/>
                      <w:color w:val="000000"/>
                      <w:sz w:val="18"/>
                      <w:szCs w:val="18"/>
                    </w:rPr>
                  </w:pPr>
                </w:p>
              </w:tc>
              <w:tc>
                <w:tcPr>
                  <w:tcW w:w="996" w:type="dxa"/>
                </w:tcPr>
                <w:p w14:paraId="3DC70E09"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18724271"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726BB45A"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28F2CF97"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563" w:type="dxa"/>
                </w:tcPr>
                <w:p w14:paraId="0612A71B" w14:textId="77777777" w:rsidR="00403368" w:rsidRPr="00403368" w:rsidRDefault="00403368" w:rsidP="00403368">
                  <w:pPr>
                    <w:contextualSpacing/>
                    <w:jc w:val="both"/>
                    <w:rPr>
                      <w:rFonts w:asciiTheme="minorHAnsi" w:hAnsiTheme="minorHAnsi" w:cstheme="minorHAnsi"/>
                      <w:b/>
                      <w:color w:val="000000"/>
                      <w:sz w:val="18"/>
                      <w:szCs w:val="18"/>
                    </w:rPr>
                  </w:pPr>
                </w:p>
              </w:tc>
            </w:tr>
            <w:tr w:rsidR="00403368" w:rsidRPr="00403368" w14:paraId="439C2936" w14:textId="77777777" w:rsidTr="00403368">
              <w:trPr>
                <w:gridAfter w:val="1"/>
                <w:wAfter w:w="10" w:type="dxa"/>
              </w:trPr>
              <w:tc>
                <w:tcPr>
                  <w:tcW w:w="2837" w:type="dxa"/>
                </w:tcPr>
                <w:p w14:paraId="0E54F142"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6BB81E3B"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89" w:type="dxa"/>
                </w:tcPr>
                <w:p w14:paraId="116CB28D"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6" w:type="dxa"/>
                </w:tcPr>
                <w:p w14:paraId="120A7B1B"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372170E8"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18F553AB"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1697835E"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563" w:type="dxa"/>
                </w:tcPr>
                <w:p w14:paraId="4D97621F" w14:textId="77777777" w:rsidR="00403368" w:rsidRPr="00403368" w:rsidRDefault="00403368" w:rsidP="00403368">
                  <w:pPr>
                    <w:contextualSpacing/>
                    <w:jc w:val="both"/>
                    <w:rPr>
                      <w:rFonts w:asciiTheme="minorHAnsi" w:hAnsiTheme="minorHAnsi" w:cstheme="minorHAnsi"/>
                      <w:b/>
                      <w:color w:val="000000"/>
                      <w:sz w:val="18"/>
                      <w:szCs w:val="18"/>
                    </w:rPr>
                  </w:pPr>
                </w:p>
              </w:tc>
            </w:tr>
            <w:tr w:rsidR="00403368" w:rsidRPr="00403368" w14:paraId="2F74C096" w14:textId="77777777" w:rsidTr="00403368">
              <w:trPr>
                <w:gridAfter w:val="1"/>
                <w:wAfter w:w="10" w:type="dxa"/>
              </w:trPr>
              <w:tc>
                <w:tcPr>
                  <w:tcW w:w="2837" w:type="dxa"/>
                </w:tcPr>
                <w:p w14:paraId="58E5D050" w14:textId="77777777" w:rsidR="00403368" w:rsidRPr="00403368" w:rsidRDefault="00403368" w:rsidP="00403368">
                  <w:pPr>
                    <w:contextualSpacing/>
                    <w:jc w:val="both"/>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2024/…</w:t>
                  </w:r>
                </w:p>
              </w:tc>
              <w:tc>
                <w:tcPr>
                  <w:tcW w:w="992" w:type="dxa"/>
                </w:tcPr>
                <w:p w14:paraId="037562C9"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89" w:type="dxa"/>
                </w:tcPr>
                <w:p w14:paraId="495B64B4"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6" w:type="dxa"/>
                </w:tcPr>
                <w:p w14:paraId="52332342"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0EDC7AF7"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3B65FCFE"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52A77D01"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563" w:type="dxa"/>
                </w:tcPr>
                <w:p w14:paraId="7E737C4E" w14:textId="77777777" w:rsidR="00403368" w:rsidRPr="00403368" w:rsidRDefault="00403368" w:rsidP="00403368">
                  <w:pPr>
                    <w:contextualSpacing/>
                    <w:jc w:val="both"/>
                    <w:rPr>
                      <w:rFonts w:asciiTheme="minorHAnsi" w:hAnsiTheme="minorHAnsi" w:cstheme="minorHAnsi"/>
                      <w:b/>
                      <w:color w:val="000000"/>
                      <w:sz w:val="18"/>
                      <w:szCs w:val="18"/>
                    </w:rPr>
                  </w:pPr>
                </w:p>
              </w:tc>
            </w:tr>
            <w:tr w:rsidR="00403368" w:rsidRPr="00403368" w14:paraId="1EEC8291" w14:textId="77777777" w:rsidTr="00403368">
              <w:trPr>
                <w:gridAfter w:val="1"/>
                <w:wAfter w:w="10" w:type="dxa"/>
              </w:trPr>
              <w:tc>
                <w:tcPr>
                  <w:tcW w:w="2837" w:type="dxa"/>
                </w:tcPr>
                <w:p w14:paraId="2D0D04E6"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6781AD31"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89" w:type="dxa"/>
                </w:tcPr>
                <w:p w14:paraId="74DE0F22"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6" w:type="dxa"/>
                </w:tcPr>
                <w:p w14:paraId="05F77F7F"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02E2CD3C"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51E81CB6"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50A24883"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563" w:type="dxa"/>
                </w:tcPr>
                <w:p w14:paraId="7CC4A4A0" w14:textId="77777777" w:rsidR="00403368" w:rsidRPr="00403368" w:rsidRDefault="00403368" w:rsidP="00403368">
                  <w:pPr>
                    <w:contextualSpacing/>
                    <w:jc w:val="both"/>
                    <w:rPr>
                      <w:rFonts w:asciiTheme="minorHAnsi" w:hAnsiTheme="minorHAnsi" w:cstheme="minorHAnsi"/>
                      <w:b/>
                      <w:color w:val="000000"/>
                      <w:sz w:val="18"/>
                      <w:szCs w:val="18"/>
                    </w:rPr>
                  </w:pPr>
                </w:p>
              </w:tc>
            </w:tr>
            <w:tr w:rsidR="00403368" w:rsidRPr="00403368" w14:paraId="3E3ADBF0" w14:textId="77777777" w:rsidTr="00403368">
              <w:trPr>
                <w:gridAfter w:val="1"/>
                <w:wAfter w:w="10" w:type="dxa"/>
              </w:trPr>
              <w:tc>
                <w:tcPr>
                  <w:tcW w:w="2837" w:type="dxa"/>
                </w:tcPr>
                <w:p w14:paraId="7259B2A4"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76271FBB"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89" w:type="dxa"/>
                </w:tcPr>
                <w:p w14:paraId="55F94756"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6" w:type="dxa"/>
                </w:tcPr>
                <w:p w14:paraId="57329890"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4B13C2D9"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5026E64F"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7F5E389E"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563" w:type="dxa"/>
                </w:tcPr>
                <w:p w14:paraId="5CAEF005" w14:textId="77777777" w:rsidR="00403368" w:rsidRPr="00403368" w:rsidRDefault="00403368" w:rsidP="00403368">
                  <w:pPr>
                    <w:contextualSpacing/>
                    <w:jc w:val="both"/>
                    <w:rPr>
                      <w:rFonts w:asciiTheme="minorHAnsi" w:hAnsiTheme="minorHAnsi" w:cstheme="minorHAnsi"/>
                      <w:b/>
                      <w:color w:val="000000"/>
                      <w:sz w:val="18"/>
                      <w:szCs w:val="18"/>
                    </w:rPr>
                  </w:pPr>
                </w:p>
              </w:tc>
            </w:tr>
            <w:tr w:rsidR="00403368" w:rsidRPr="00403368" w14:paraId="39C072C5" w14:textId="77777777" w:rsidTr="00403368">
              <w:trPr>
                <w:gridAfter w:val="1"/>
                <w:wAfter w:w="10" w:type="dxa"/>
              </w:trPr>
              <w:tc>
                <w:tcPr>
                  <w:tcW w:w="2837" w:type="dxa"/>
                </w:tcPr>
                <w:p w14:paraId="73146425" w14:textId="77777777" w:rsidR="00403368" w:rsidRPr="00403368" w:rsidRDefault="00403368" w:rsidP="00403368">
                  <w:pPr>
                    <w:contextualSpacing/>
                    <w:jc w:val="both"/>
                    <w:rPr>
                      <w:rFonts w:asciiTheme="minorHAnsi" w:hAnsiTheme="minorHAnsi" w:cstheme="minorHAnsi"/>
                      <w:b/>
                      <w:color w:val="000000"/>
                      <w:sz w:val="18"/>
                      <w:szCs w:val="18"/>
                    </w:rPr>
                  </w:pPr>
                  <w:r w:rsidRPr="00403368">
                    <w:rPr>
                      <w:rFonts w:asciiTheme="minorHAnsi" w:hAnsiTheme="minorHAnsi" w:cstheme="minorHAnsi"/>
                      <w:b/>
                      <w:color w:val="000000"/>
                      <w:sz w:val="18"/>
                      <w:szCs w:val="18"/>
                    </w:rPr>
                    <w:t xml:space="preserve">TOTAL </w:t>
                  </w:r>
                </w:p>
              </w:tc>
              <w:tc>
                <w:tcPr>
                  <w:tcW w:w="992" w:type="dxa"/>
                </w:tcPr>
                <w:p w14:paraId="7052D719"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89" w:type="dxa"/>
                </w:tcPr>
                <w:p w14:paraId="3512DD6F"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6" w:type="dxa"/>
                </w:tcPr>
                <w:p w14:paraId="2FC5AED6"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4DD11478"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276" w:type="dxa"/>
                </w:tcPr>
                <w:p w14:paraId="690B196E"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992" w:type="dxa"/>
                </w:tcPr>
                <w:p w14:paraId="69DB88FE" w14:textId="77777777" w:rsidR="00403368" w:rsidRPr="00403368" w:rsidRDefault="00403368" w:rsidP="00403368">
                  <w:pPr>
                    <w:contextualSpacing/>
                    <w:jc w:val="both"/>
                    <w:rPr>
                      <w:rFonts w:asciiTheme="minorHAnsi" w:hAnsiTheme="minorHAnsi" w:cstheme="minorHAnsi"/>
                      <w:b/>
                      <w:color w:val="000000"/>
                      <w:sz w:val="18"/>
                      <w:szCs w:val="18"/>
                    </w:rPr>
                  </w:pPr>
                </w:p>
              </w:tc>
              <w:tc>
                <w:tcPr>
                  <w:tcW w:w="1563" w:type="dxa"/>
                </w:tcPr>
                <w:p w14:paraId="26237807" w14:textId="77777777" w:rsidR="00403368" w:rsidRPr="00403368" w:rsidRDefault="00403368" w:rsidP="00403368">
                  <w:pPr>
                    <w:contextualSpacing/>
                    <w:jc w:val="both"/>
                    <w:rPr>
                      <w:rFonts w:asciiTheme="minorHAnsi" w:hAnsiTheme="minorHAnsi" w:cstheme="minorHAnsi"/>
                      <w:b/>
                      <w:color w:val="000000"/>
                      <w:sz w:val="18"/>
                      <w:szCs w:val="18"/>
                    </w:rPr>
                  </w:pPr>
                </w:p>
              </w:tc>
            </w:tr>
          </w:tbl>
          <w:p w14:paraId="26FFBB52" w14:textId="77777777" w:rsidR="00403368" w:rsidRDefault="00403368" w:rsidP="0062481A">
            <w:pPr>
              <w:contextualSpacing/>
              <w:jc w:val="both"/>
              <w:rPr>
                <w:rFonts w:ascii="Calibri" w:hAnsi="Calibri" w:cs="Calibri"/>
                <w:b/>
                <w:color w:val="000000"/>
              </w:rPr>
            </w:pPr>
          </w:p>
          <w:p w14:paraId="3BC204C4" w14:textId="77777777" w:rsidR="00403368" w:rsidRPr="00832DDA" w:rsidRDefault="00403368" w:rsidP="0062481A">
            <w:pPr>
              <w:contextualSpacing/>
              <w:jc w:val="both"/>
              <w:rPr>
                <w:rFonts w:ascii="Calibri" w:hAnsi="Calibri" w:cs="Calibri"/>
                <w:b/>
                <w:color w:val="000000"/>
              </w:rPr>
            </w:pPr>
          </w:p>
        </w:tc>
      </w:tr>
      <w:tr w:rsidR="00400F0F" w:rsidRPr="009B2D42" w14:paraId="24126B3C" w14:textId="77777777" w:rsidTr="00AC0EF5">
        <w:trPr>
          <w:jc w:val="center"/>
        </w:trPr>
        <w:tc>
          <w:tcPr>
            <w:tcW w:w="11034" w:type="dxa"/>
            <w:gridSpan w:val="3"/>
            <w:tcBorders>
              <w:left w:val="single" w:sz="18" w:space="0" w:color="00B0F0"/>
              <w:bottom w:val="single" w:sz="4" w:space="0" w:color="00B0F0"/>
              <w:right w:val="single" w:sz="18" w:space="0" w:color="00B0F0"/>
            </w:tcBorders>
            <w:shd w:val="clear" w:color="auto" w:fill="00B0F0"/>
            <w:vAlign w:val="center"/>
          </w:tcPr>
          <w:p w14:paraId="63328482" w14:textId="77777777" w:rsidR="00400F0F" w:rsidRPr="009B2D42" w:rsidRDefault="00AC0EF5" w:rsidP="00400F0F">
            <w:pPr>
              <w:numPr>
                <w:ilvl w:val="0"/>
                <w:numId w:val="27"/>
              </w:numPr>
              <w:suppressAutoHyphens/>
              <w:ind w:right="229"/>
              <w:contextualSpacing/>
              <w:jc w:val="both"/>
              <w:rPr>
                <w:rFonts w:ascii="Calibri" w:eastAsia="Tahoma" w:hAnsi="Calibri" w:cs="Calibri"/>
                <w:b/>
                <w:noProof/>
                <w:color w:val="FFFFFF"/>
                <w:sz w:val="22"/>
                <w:szCs w:val="22"/>
              </w:rPr>
            </w:pPr>
            <w:r>
              <w:rPr>
                <w:rFonts w:ascii="Calibri" w:eastAsia="Tahoma" w:hAnsi="Calibri" w:cs="Calibri"/>
                <w:b/>
                <w:noProof/>
                <w:color w:val="FFFFFF"/>
                <w:sz w:val="22"/>
                <w:szCs w:val="22"/>
              </w:rPr>
              <w:lastRenderedPageBreak/>
              <w:t>PLAN D’INDICATEUR</w:t>
            </w:r>
            <w:r w:rsidR="003A5550">
              <w:rPr>
                <w:rFonts w:ascii="Calibri" w:eastAsia="Tahoma" w:hAnsi="Calibri" w:cs="Calibri"/>
                <w:b/>
                <w:noProof/>
                <w:color w:val="FFFFFF"/>
                <w:sz w:val="22"/>
                <w:szCs w:val="22"/>
              </w:rPr>
              <w:t>S DE RESULTATS</w:t>
            </w:r>
          </w:p>
        </w:tc>
      </w:tr>
      <w:tr w:rsidR="00400F0F" w:rsidRPr="00324104" w14:paraId="03476DFA" w14:textId="77777777" w:rsidTr="00726C72">
        <w:trPr>
          <w:jc w:val="center"/>
        </w:trPr>
        <w:tc>
          <w:tcPr>
            <w:tcW w:w="11034" w:type="dxa"/>
            <w:gridSpan w:val="3"/>
            <w:tcBorders>
              <w:left w:val="single" w:sz="18" w:space="0" w:color="00B0F0"/>
              <w:right w:val="single" w:sz="18" w:space="0" w:color="00B0F0"/>
            </w:tcBorders>
            <w:shd w:val="clear" w:color="auto" w:fill="FFFFFF"/>
            <w:vAlign w:val="center"/>
          </w:tcPr>
          <w:p w14:paraId="71A8A7DF" w14:textId="77777777" w:rsidR="00020044" w:rsidRDefault="00020044" w:rsidP="0062481A">
            <w:pPr>
              <w:contextualSpacing/>
              <w:jc w:val="both"/>
              <w:rPr>
                <w:rFonts w:ascii="Calibri" w:hAnsi="Calibri" w:cs="Calibri"/>
                <w:color w:val="000000"/>
              </w:rPr>
            </w:pPr>
            <w:r>
              <w:rPr>
                <w:rFonts w:ascii="Calibri" w:hAnsi="Calibri" w:cs="Calibri"/>
                <w:color w:val="000000"/>
              </w:rPr>
              <w:t xml:space="preserve">Renseigner ci-après le plan d’indicateurs qui sera mis en œuvre afin d’évaluer l’efficacité du programme PBI 2023/2024. </w:t>
            </w:r>
          </w:p>
          <w:p w14:paraId="6E3D165D" w14:textId="77777777" w:rsidR="00020044" w:rsidRDefault="00020044" w:rsidP="0062481A">
            <w:pPr>
              <w:contextualSpacing/>
              <w:jc w:val="both"/>
              <w:rPr>
                <w:rFonts w:ascii="Calibri" w:hAnsi="Calibri" w:cs="Calibri"/>
                <w:color w:val="000000"/>
              </w:rPr>
            </w:pPr>
            <w:r>
              <w:rPr>
                <w:rFonts w:ascii="Calibri" w:hAnsi="Calibri" w:cs="Calibri"/>
                <w:color w:val="000000"/>
              </w:rPr>
              <w:t>Ce plan d’indicateurs devra évaluer</w:t>
            </w:r>
            <w:r w:rsidR="00B969F5">
              <w:rPr>
                <w:rFonts w:ascii="Calibri" w:hAnsi="Calibri" w:cs="Calibri"/>
                <w:color w:val="000000"/>
              </w:rPr>
              <w:t>/démontrer</w:t>
            </w:r>
            <w:r>
              <w:rPr>
                <w:rFonts w:ascii="Calibri" w:hAnsi="Calibri" w:cs="Calibri"/>
                <w:color w:val="000000"/>
              </w:rPr>
              <w:t xml:space="preserve"> a minima les éléments suivants : </w:t>
            </w:r>
          </w:p>
          <w:p w14:paraId="388FCD78" w14:textId="77777777" w:rsidR="00020044" w:rsidRDefault="00020044" w:rsidP="0062481A">
            <w:pPr>
              <w:contextualSpacing/>
              <w:jc w:val="both"/>
              <w:rPr>
                <w:rFonts w:ascii="Calibri" w:hAnsi="Calibri" w:cs="Calibri"/>
                <w:color w:val="000000"/>
              </w:rPr>
            </w:pPr>
          </w:p>
          <w:p w14:paraId="7FCA4CC8" w14:textId="77777777" w:rsidR="00687976" w:rsidRDefault="00687976" w:rsidP="00020044">
            <w:pPr>
              <w:pStyle w:val="Paragraphedeliste"/>
              <w:numPr>
                <w:ilvl w:val="0"/>
                <w:numId w:val="32"/>
              </w:numPr>
              <w:jc w:val="both"/>
              <w:rPr>
                <w:rFonts w:ascii="Calibri" w:hAnsi="Calibri" w:cs="Calibri"/>
                <w:color w:val="000000"/>
              </w:rPr>
            </w:pPr>
            <w:r>
              <w:rPr>
                <w:rFonts w:ascii="Calibri" w:hAnsi="Calibri" w:cs="Calibri"/>
                <w:color w:val="000000"/>
              </w:rPr>
              <w:t xml:space="preserve">Evolution </w:t>
            </w:r>
            <w:r w:rsidR="009D3F56">
              <w:rPr>
                <w:rFonts w:ascii="Calibri" w:hAnsi="Calibri" w:cs="Calibri"/>
                <w:color w:val="000000"/>
              </w:rPr>
              <w:t>significative (+25%) du taux de participation de nouveaux agriculteurs au programme PBI</w:t>
            </w:r>
          </w:p>
          <w:p w14:paraId="3D57FB6F" w14:textId="77777777" w:rsidR="00B969F5" w:rsidRDefault="00B969F5" w:rsidP="00020044">
            <w:pPr>
              <w:pStyle w:val="Paragraphedeliste"/>
              <w:numPr>
                <w:ilvl w:val="0"/>
                <w:numId w:val="32"/>
              </w:numPr>
              <w:jc w:val="both"/>
              <w:rPr>
                <w:rFonts w:ascii="Calibri" w:hAnsi="Calibri" w:cs="Calibri"/>
                <w:color w:val="000000"/>
              </w:rPr>
            </w:pPr>
            <w:r>
              <w:rPr>
                <w:rFonts w:ascii="Calibri" w:hAnsi="Calibri" w:cs="Calibri"/>
                <w:color w:val="000000"/>
              </w:rPr>
              <w:t>Progression de l’efficacité de la PBI sur la prévalence des pathologies ciblées et/ou sur le niveau d’infestation des nuisibles au sein des exploitations</w:t>
            </w:r>
          </w:p>
          <w:p w14:paraId="7355974E" w14:textId="77777777" w:rsidR="00B969F5" w:rsidRDefault="00687976" w:rsidP="00020044">
            <w:pPr>
              <w:pStyle w:val="Paragraphedeliste"/>
              <w:numPr>
                <w:ilvl w:val="0"/>
                <w:numId w:val="32"/>
              </w:numPr>
              <w:jc w:val="both"/>
              <w:rPr>
                <w:rFonts w:ascii="Calibri" w:hAnsi="Calibri" w:cs="Calibri"/>
                <w:color w:val="000000"/>
              </w:rPr>
            </w:pPr>
            <w:r>
              <w:rPr>
                <w:rFonts w:ascii="Calibri" w:hAnsi="Calibri" w:cs="Calibri"/>
                <w:color w:val="000000"/>
              </w:rPr>
              <w:t xml:space="preserve">Portée des opérations de communication/promotion </w:t>
            </w:r>
            <w:r w:rsidR="009D3F56">
              <w:rPr>
                <w:rFonts w:ascii="Calibri" w:hAnsi="Calibri" w:cs="Calibri"/>
                <w:color w:val="000000"/>
              </w:rPr>
              <w:t>auprès des agriculteurs</w:t>
            </w:r>
          </w:p>
          <w:p w14:paraId="359A7E34" w14:textId="77777777" w:rsidR="00E67FBB" w:rsidRDefault="00E67FBB" w:rsidP="00020044">
            <w:pPr>
              <w:pStyle w:val="Paragraphedeliste"/>
              <w:numPr>
                <w:ilvl w:val="0"/>
                <w:numId w:val="32"/>
              </w:numPr>
              <w:jc w:val="both"/>
              <w:rPr>
                <w:rFonts w:ascii="Calibri" w:hAnsi="Calibri" w:cs="Calibri"/>
                <w:color w:val="000000"/>
              </w:rPr>
            </w:pPr>
            <w:r>
              <w:rPr>
                <w:rFonts w:ascii="Calibri" w:hAnsi="Calibri" w:cs="Calibri"/>
                <w:color w:val="000000"/>
              </w:rPr>
              <w:t xml:space="preserve">Autres indicateurs jugés pertinents par le porteur de projet visant à démontrer l’efficacité du programme </w:t>
            </w:r>
          </w:p>
          <w:p w14:paraId="02E855E7" w14:textId="77777777" w:rsidR="00020044" w:rsidRPr="00020044" w:rsidRDefault="00020044" w:rsidP="0062481A">
            <w:pPr>
              <w:contextualSpacing/>
              <w:jc w:val="both"/>
              <w:rPr>
                <w:rFonts w:ascii="Calibri" w:hAnsi="Calibri" w:cs="Calibri"/>
                <w:color w:val="000000"/>
              </w:rPr>
            </w:pPr>
          </w:p>
          <w:tbl>
            <w:tblPr>
              <w:tblStyle w:val="Grilledutableau"/>
              <w:tblW w:w="9782" w:type="dxa"/>
              <w:tblLayout w:type="fixed"/>
              <w:tblLook w:val="04A0" w:firstRow="1" w:lastRow="0" w:firstColumn="1" w:lastColumn="0" w:noHBand="0" w:noVBand="1"/>
            </w:tblPr>
            <w:tblGrid>
              <w:gridCol w:w="4113"/>
              <w:gridCol w:w="1559"/>
              <w:gridCol w:w="1276"/>
              <w:gridCol w:w="1417"/>
              <w:gridCol w:w="1417"/>
            </w:tblGrid>
            <w:tr w:rsidR="00BA2DE4" w:rsidRPr="00403368" w14:paraId="0E5FE7D2" w14:textId="77777777" w:rsidTr="00BA2DE4">
              <w:trPr>
                <w:trHeight w:val="161"/>
              </w:trPr>
              <w:tc>
                <w:tcPr>
                  <w:tcW w:w="4113" w:type="dxa"/>
                  <w:shd w:val="clear" w:color="auto" w:fill="9BBB59" w:themeFill="accent3"/>
                </w:tcPr>
                <w:p w14:paraId="26343D8F" w14:textId="77777777" w:rsidR="00BA2DE4" w:rsidRPr="00403368" w:rsidRDefault="00BA2DE4" w:rsidP="003A5550">
                  <w:pPr>
                    <w:contextualSpacing/>
                    <w:jc w:val="center"/>
                    <w:rPr>
                      <w:rFonts w:asciiTheme="minorHAnsi" w:hAnsiTheme="minorHAnsi" w:cstheme="minorHAnsi"/>
                      <w:b/>
                      <w:color w:val="000000"/>
                      <w:sz w:val="18"/>
                      <w:szCs w:val="18"/>
                    </w:rPr>
                  </w:pPr>
                  <w:r>
                    <w:rPr>
                      <w:rFonts w:asciiTheme="minorHAnsi" w:hAnsiTheme="minorHAnsi" w:cstheme="minorHAnsi"/>
                      <w:b/>
                      <w:color w:val="000000"/>
                      <w:sz w:val="18"/>
                      <w:szCs w:val="18"/>
                    </w:rPr>
                    <w:t>Indicateurs de réalisation</w:t>
                  </w:r>
                </w:p>
              </w:tc>
              <w:tc>
                <w:tcPr>
                  <w:tcW w:w="1559" w:type="dxa"/>
                  <w:shd w:val="clear" w:color="auto" w:fill="9BBB59" w:themeFill="accent3"/>
                </w:tcPr>
                <w:p w14:paraId="3D2A6B19" w14:textId="77777777" w:rsidR="00BA2DE4" w:rsidRPr="00403368" w:rsidRDefault="00BA2DE4" w:rsidP="003A5550">
                  <w:pPr>
                    <w:contextualSpacing/>
                    <w:jc w:val="center"/>
                    <w:rPr>
                      <w:rFonts w:asciiTheme="minorHAnsi" w:hAnsiTheme="minorHAnsi" w:cstheme="minorHAnsi"/>
                      <w:b/>
                      <w:color w:val="000000"/>
                      <w:sz w:val="18"/>
                      <w:szCs w:val="18"/>
                    </w:rPr>
                  </w:pPr>
                  <w:r>
                    <w:rPr>
                      <w:rFonts w:asciiTheme="minorHAnsi" w:hAnsiTheme="minorHAnsi" w:cstheme="minorHAnsi"/>
                      <w:b/>
                      <w:color w:val="000000"/>
                      <w:sz w:val="18"/>
                      <w:szCs w:val="18"/>
                    </w:rPr>
                    <w:t>Année</w:t>
                  </w:r>
                </w:p>
              </w:tc>
              <w:tc>
                <w:tcPr>
                  <w:tcW w:w="1276" w:type="dxa"/>
                  <w:shd w:val="clear" w:color="auto" w:fill="9BBB59" w:themeFill="accent3"/>
                </w:tcPr>
                <w:p w14:paraId="1F5B67E4" w14:textId="77777777" w:rsidR="00BA2DE4" w:rsidRPr="00403368" w:rsidRDefault="00BA2DE4" w:rsidP="003A5550">
                  <w:pPr>
                    <w:contextualSpacing/>
                    <w:jc w:val="center"/>
                    <w:rPr>
                      <w:rFonts w:asciiTheme="minorHAnsi" w:hAnsiTheme="minorHAnsi" w:cstheme="minorHAnsi"/>
                      <w:b/>
                      <w:color w:val="000000"/>
                      <w:sz w:val="18"/>
                      <w:szCs w:val="18"/>
                    </w:rPr>
                  </w:pPr>
                  <w:r>
                    <w:rPr>
                      <w:rFonts w:asciiTheme="minorHAnsi" w:hAnsiTheme="minorHAnsi" w:cstheme="minorHAnsi"/>
                      <w:b/>
                      <w:color w:val="000000"/>
                      <w:sz w:val="18"/>
                      <w:szCs w:val="18"/>
                    </w:rPr>
                    <w:t>Valeur TO</w:t>
                  </w:r>
                </w:p>
              </w:tc>
              <w:tc>
                <w:tcPr>
                  <w:tcW w:w="1417" w:type="dxa"/>
                  <w:shd w:val="clear" w:color="auto" w:fill="8DB3E2" w:themeFill="text2" w:themeFillTint="66"/>
                </w:tcPr>
                <w:p w14:paraId="10AD4616" w14:textId="77777777" w:rsidR="00BA2DE4" w:rsidRDefault="00BA2DE4" w:rsidP="003A5550">
                  <w:pPr>
                    <w:contextualSpacing/>
                    <w:jc w:val="center"/>
                    <w:rPr>
                      <w:rFonts w:asciiTheme="minorHAnsi" w:hAnsiTheme="minorHAnsi" w:cstheme="minorHAnsi"/>
                      <w:b/>
                      <w:color w:val="000000"/>
                      <w:sz w:val="18"/>
                      <w:szCs w:val="18"/>
                    </w:rPr>
                  </w:pPr>
                  <w:r>
                    <w:rPr>
                      <w:rFonts w:asciiTheme="minorHAnsi" w:hAnsiTheme="minorHAnsi" w:cstheme="minorHAnsi"/>
                      <w:b/>
                      <w:color w:val="000000"/>
                      <w:sz w:val="18"/>
                      <w:szCs w:val="18"/>
                    </w:rPr>
                    <w:t>Valeur intermédiaire</w:t>
                  </w:r>
                  <w:r w:rsidR="005A3718">
                    <w:rPr>
                      <w:rFonts w:asciiTheme="minorHAnsi" w:hAnsiTheme="minorHAnsi" w:cstheme="minorHAnsi"/>
                      <w:b/>
                      <w:color w:val="000000"/>
                      <w:sz w:val="18"/>
                      <w:szCs w:val="18"/>
                    </w:rPr>
                    <w:t xml:space="preserve"> 2023</w:t>
                  </w:r>
                </w:p>
              </w:tc>
              <w:tc>
                <w:tcPr>
                  <w:tcW w:w="1417" w:type="dxa"/>
                  <w:shd w:val="clear" w:color="auto" w:fill="8DB3E2" w:themeFill="text2" w:themeFillTint="66"/>
                </w:tcPr>
                <w:p w14:paraId="62666C91" w14:textId="77777777" w:rsidR="00BA2DE4" w:rsidRPr="00403368" w:rsidRDefault="00BA2DE4" w:rsidP="003A5550">
                  <w:pPr>
                    <w:contextualSpacing/>
                    <w:jc w:val="center"/>
                    <w:rPr>
                      <w:rFonts w:asciiTheme="minorHAnsi" w:hAnsiTheme="minorHAnsi" w:cstheme="minorHAnsi"/>
                      <w:b/>
                      <w:color w:val="000000"/>
                      <w:sz w:val="18"/>
                      <w:szCs w:val="18"/>
                    </w:rPr>
                  </w:pPr>
                  <w:r>
                    <w:rPr>
                      <w:rFonts w:asciiTheme="minorHAnsi" w:hAnsiTheme="minorHAnsi" w:cstheme="minorHAnsi"/>
                      <w:b/>
                      <w:color w:val="000000"/>
                      <w:sz w:val="18"/>
                      <w:szCs w:val="18"/>
                    </w:rPr>
                    <w:t>Valeur finale</w:t>
                  </w:r>
                  <w:r w:rsidR="005A3718">
                    <w:rPr>
                      <w:rFonts w:asciiTheme="minorHAnsi" w:hAnsiTheme="minorHAnsi" w:cstheme="minorHAnsi"/>
                      <w:b/>
                      <w:color w:val="000000"/>
                      <w:sz w:val="18"/>
                      <w:szCs w:val="18"/>
                    </w:rPr>
                    <w:t xml:space="preserve"> 2024</w:t>
                  </w:r>
                </w:p>
              </w:tc>
            </w:tr>
            <w:tr w:rsidR="00BA2DE4" w:rsidRPr="00403368" w14:paraId="65A97F10" w14:textId="77777777" w:rsidTr="00BA2DE4">
              <w:tc>
                <w:tcPr>
                  <w:tcW w:w="4113" w:type="dxa"/>
                </w:tcPr>
                <w:p w14:paraId="104D2168"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559" w:type="dxa"/>
                </w:tcPr>
                <w:p w14:paraId="7A075C82" w14:textId="77777777" w:rsidR="00BA2DE4" w:rsidRPr="00403368" w:rsidRDefault="00BA2DE4" w:rsidP="003A5550">
                  <w:pPr>
                    <w:contextualSpacing/>
                    <w:jc w:val="center"/>
                    <w:rPr>
                      <w:rFonts w:asciiTheme="minorHAnsi" w:hAnsiTheme="minorHAnsi" w:cstheme="minorHAnsi"/>
                      <w:b/>
                      <w:color w:val="000000"/>
                      <w:sz w:val="18"/>
                      <w:szCs w:val="18"/>
                    </w:rPr>
                  </w:pPr>
                </w:p>
              </w:tc>
              <w:tc>
                <w:tcPr>
                  <w:tcW w:w="1276" w:type="dxa"/>
                </w:tcPr>
                <w:p w14:paraId="0774DD3E" w14:textId="77777777" w:rsidR="00BA2DE4" w:rsidRPr="00403368" w:rsidRDefault="00BA2DE4" w:rsidP="003A5550">
                  <w:pPr>
                    <w:contextualSpacing/>
                    <w:jc w:val="center"/>
                    <w:rPr>
                      <w:rFonts w:asciiTheme="minorHAnsi" w:hAnsiTheme="minorHAnsi" w:cstheme="minorHAnsi"/>
                      <w:b/>
                      <w:color w:val="000000"/>
                      <w:sz w:val="18"/>
                      <w:szCs w:val="18"/>
                    </w:rPr>
                  </w:pPr>
                </w:p>
              </w:tc>
              <w:tc>
                <w:tcPr>
                  <w:tcW w:w="1417" w:type="dxa"/>
                </w:tcPr>
                <w:p w14:paraId="29584A4C" w14:textId="77777777" w:rsidR="00BA2DE4" w:rsidRPr="00403368" w:rsidRDefault="00BA2DE4" w:rsidP="003A5550">
                  <w:pPr>
                    <w:contextualSpacing/>
                    <w:jc w:val="center"/>
                    <w:rPr>
                      <w:rFonts w:asciiTheme="minorHAnsi" w:hAnsiTheme="minorHAnsi" w:cstheme="minorHAnsi"/>
                      <w:b/>
                      <w:color w:val="000000"/>
                      <w:sz w:val="18"/>
                      <w:szCs w:val="18"/>
                    </w:rPr>
                  </w:pPr>
                </w:p>
              </w:tc>
              <w:tc>
                <w:tcPr>
                  <w:tcW w:w="1417" w:type="dxa"/>
                </w:tcPr>
                <w:p w14:paraId="3B2716FB" w14:textId="77777777" w:rsidR="00BA2DE4" w:rsidRPr="00403368" w:rsidRDefault="00BA2DE4" w:rsidP="003A5550">
                  <w:pPr>
                    <w:contextualSpacing/>
                    <w:jc w:val="center"/>
                    <w:rPr>
                      <w:rFonts w:asciiTheme="minorHAnsi" w:hAnsiTheme="minorHAnsi" w:cstheme="minorHAnsi"/>
                      <w:b/>
                      <w:color w:val="000000"/>
                      <w:sz w:val="18"/>
                      <w:szCs w:val="18"/>
                    </w:rPr>
                  </w:pPr>
                </w:p>
              </w:tc>
            </w:tr>
            <w:tr w:rsidR="00BA2DE4" w:rsidRPr="00403368" w14:paraId="496EEA87" w14:textId="77777777" w:rsidTr="00BA2DE4">
              <w:tc>
                <w:tcPr>
                  <w:tcW w:w="4113" w:type="dxa"/>
                </w:tcPr>
                <w:p w14:paraId="327C6786"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559" w:type="dxa"/>
                </w:tcPr>
                <w:p w14:paraId="699C49EE"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276" w:type="dxa"/>
                </w:tcPr>
                <w:p w14:paraId="2BCD2FE4"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417" w:type="dxa"/>
                </w:tcPr>
                <w:p w14:paraId="79B2FE0A"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417" w:type="dxa"/>
                </w:tcPr>
                <w:p w14:paraId="62C8B905" w14:textId="77777777" w:rsidR="00BA2DE4" w:rsidRPr="00403368" w:rsidRDefault="00BA2DE4" w:rsidP="003A5550">
                  <w:pPr>
                    <w:contextualSpacing/>
                    <w:jc w:val="both"/>
                    <w:rPr>
                      <w:rFonts w:asciiTheme="minorHAnsi" w:hAnsiTheme="minorHAnsi" w:cstheme="minorHAnsi"/>
                      <w:b/>
                      <w:color w:val="000000"/>
                      <w:sz w:val="18"/>
                      <w:szCs w:val="18"/>
                    </w:rPr>
                  </w:pPr>
                </w:p>
              </w:tc>
            </w:tr>
            <w:tr w:rsidR="00BA2DE4" w:rsidRPr="00403368" w14:paraId="7A6F6867" w14:textId="77777777" w:rsidTr="00BA2DE4">
              <w:tc>
                <w:tcPr>
                  <w:tcW w:w="4113" w:type="dxa"/>
                </w:tcPr>
                <w:p w14:paraId="3F282498"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559" w:type="dxa"/>
                </w:tcPr>
                <w:p w14:paraId="0210B61C"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276" w:type="dxa"/>
                </w:tcPr>
                <w:p w14:paraId="5627104F"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417" w:type="dxa"/>
                </w:tcPr>
                <w:p w14:paraId="33A99320"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417" w:type="dxa"/>
                </w:tcPr>
                <w:p w14:paraId="0B7DF6BD" w14:textId="77777777" w:rsidR="00BA2DE4" w:rsidRPr="00403368" w:rsidRDefault="00BA2DE4" w:rsidP="003A5550">
                  <w:pPr>
                    <w:contextualSpacing/>
                    <w:jc w:val="both"/>
                    <w:rPr>
                      <w:rFonts w:asciiTheme="minorHAnsi" w:hAnsiTheme="minorHAnsi" w:cstheme="minorHAnsi"/>
                      <w:b/>
                      <w:color w:val="000000"/>
                      <w:sz w:val="18"/>
                      <w:szCs w:val="18"/>
                    </w:rPr>
                  </w:pPr>
                </w:p>
              </w:tc>
            </w:tr>
            <w:tr w:rsidR="00BA2DE4" w:rsidRPr="00403368" w14:paraId="7A7EDFD5" w14:textId="77777777" w:rsidTr="00BA2DE4">
              <w:tc>
                <w:tcPr>
                  <w:tcW w:w="4113" w:type="dxa"/>
                </w:tcPr>
                <w:p w14:paraId="1F053D04"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559" w:type="dxa"/>
                </w:tcPr>
                <w:p w14:paraId="27029733"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276" w:type="dxa"/>
                </w:tcPr>
                <w:p w14:paraId="296F43B7"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417" w:type="dxa"/>
                </w:tcPr>
                <w:p w14:paraId="2C858232"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417" w:type="dxa"/>
                </w:tcPr>
                <w:p w14:paraId="18E09348" w14:textId="77777777" w:rsidR="00BA2DE4" w:rsidRPr="00403368" w:rsidRDefault="00BA2DE4" w:rsidP="003A5550">
                  <w:pPr>
                    <w:contextualSpacing/>
                    <w:jc w:val="both"/>
                    <w:rPr>
                      <w:rFonts w:asciiTheme="minorHAnsi" w:hAnsiTheme="minorHAnsi" w:cstheme="minorHAnsi"/>
                      <w:b/>
                      <w:color w:val="000000"/>
                      <w:sz w:val="18"/>
                      <w:szCs w:val="18"/>
                    </w:rPr>
                  </w:pPr>
                </w:p>
              </w:tc>
            </w:tr>
            <w:tr w:rsidR="00BA2DE4" w:rsidRPr="00403368" w14:paraId="6782F132" w14:textId="77777777" w:rsidTr="00BA2DE4">
              <w:tc>
                <w:tcPr>
                  <w:tcW w:w="4113" w:type="dxa"/>
                </w:tcPr>
                <w:p w14:paraId="705DF4CC"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559" w:type="dxa"/>
                </w:tcPr>
                <w:p w14:paraId="5F853137"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276" w:type="dxa"/>
                </w:tcPr>
                <w:p w14:paraId="13BDF59B"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417" w:type="dxa"/>
                </w:tcPr>
                <w:p w14:paraId="798400FD"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417" w:type="dxa"/>
                </w:tcPr>
                <w:p w14:paraId="5826E744" w14:textId="77777777" w:rsidR="00BA2DE4" w:rsidRPr="00403368" w:rsidRDefault="00BA2DE4" w:rsidP="003A5550">
                  <w:pPr>
                    <w:contextualSpacing/>
                    <w:jc w:val="both"/>
                    <w:rPr>
                      <w:rFonts w:asciiTheme="minorHAnsi" w:hAnsiTheme="minorHAnsi" w:cstheme="minorHAnsi"/>
                      <w:b/>
                      <w:color w:val="000000"/>
                      <w:sz w:val="18"/>
                      <w:szCs w:val="18"/>
                    </w:rPr>
                  </w:pPr>
                </w:p>
              </w:tc>
            </w:tr>
            <w:tr w:rsidR="00BA2DE4" w:rsidRPr="00403368" w14:paraId="21A169DD" w14:textId="77777777" w:rsidTr="00BA2DE4">
              <w:tc>
                <w:tcPr>
                  <w:tcW w:w="4113" w:type="dxa"/>
                </w:tcPr>
                <w:p w14:paraId="256BEEAC"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559" w:type="dxa"/>
                </w:tcPr>
                <w:p w14:paraId="38AFF85A"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276" w:type="dxa"/>
                </w:tcPr>
                <w:p w14:paraId="51D7738E"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417" w:type="dxa"/>
                </w:tcPr>
                <w:p w14:paraId="5178E6C7" w14:textId="77777777" w:rsidR="00BA2DE4" w:rsidRPr="00403368" w:rsidRDefault="00BA2DE4" w:rsidP="003A5550">
                  <w:pPr>
                    <w:contextualSpacing/>
                    <w:jc w:val="both"/>
                    <w:rPr>
                      <w:rFonts w:asciiTheme="minorHAnsi" w:hAnsiTheme="minorHAnsi" w:cstheme="minorHAnsi"/>
                      <w:b/>
                      <w:color w:val="000000"/>
                      <w:sz w:val="18"/>
                      <w:szCs w:val="18"/>
                    </w:rPr>
                  </w:pPr>
                </w:p>
              </w:tc>
              <w:tc>
                <w:tcPr>
                  <w:tcW w:w="1417" w:type="dxa"/>
                </w:tcPr>
                <w:p w14:paraId="263A321E" w14:textId="77777777" w:rsidR="00BA2DE4" w:rsidRPr="00403368" w:rsidRDefault="00BA2DE4" w:rsidP="003A5550">
                  <w:pPr>
                    <w:contextualSpacing/>
                    <w:jc w:val="both"/>
                    <w:rPr>
                      <w:rFonts w:asciiTheme="minorHAnsi" w:hAnsiTheme="minorHAnsi" w:cstheme="minorHAnsi"/>
                      <w:b/>
                      <w:color w:val="000000"/>
                      <w:sz w:val="18"/>
                      <w:szCs w:val="18"/>
                    </w:rPr>
                  </w:pPr>
                </w:p>
              </w:tc>
            </w:tr>
          </w:tbl>
          <w:p w14:paraId="48670945" w14:textId="77777777" w:rsidR="003A5550" w:rsidRDefault="003A5550" w:rsidP="0062481A">
            <w:pPr>
              <w:contextualSpacing/>
              <w:jc w:val="both"/>
              <w:rPr>
                <w:rFonts w:ascii="Calibri" w:hAnsi="Calibri" w:cs="Calibri"/>
                <w:b/>
                <w:color w:val="000000"/>
              </w:rPr>
            </w:pPr>
          </w:p>
          <w:p w14:paraId="33DB6892" w14:textId="77777777" w:rsidR="003A5550" w:rsidRDefault="003A5550" w:rsidP="0062481A">
            <w:pPr>
              <w:contextualSpacing/>
              <w:jc w:val="both"/>
              <w:rPr>
                <w:rFonts w:ascii="Calibri" w:hAnsi="Calibri" w:cs="Calibri"/>
                <w:b/>
                <w:color w:val="000000"/>
              </w:rPr>
            </w:pPr>
          </w:p>
        </w:tc>
      </w:tr>
      <w:tr w:rsidR="00E66CB9" w:rsidRPr="009B2D42" w14:paraId="10BC050B" w14:textId="77777777" w:rsidTr="002E4ADE">
        <w:trPr>
          <w:jc w:val="center"/>
        </w:trPr>
        <w:tc>
          <w:tcPr>
            <w:tcW w:w="11034" w:type="dxa"/>
            <w:gridSpan w:val="3"/>
            <w:tcBorders>
              <w:left w:val="single" w:sz="18" w:space="0" w:color="00B0F0"/>
              <w:bottom w:val="single" w:sz="4" w:space="0" w:color="00B0F0"/>
              <w:right w:val="single" w:sz="18" w:space="0" w:color="00B0F0"/>
            </w:tcBorders>
            <w:shd w:val="clear" w:color="auto" w:fill="00B0F0"/>
            <w:vAlign w:val="center"/>
          </w:tcPr>
          <w:p w14:paraId="6652C77D" w14:textId="77777777" w:rsidR="00E66CB9" w:rsidRPr="009B2D42" w:rsidRDefault="00E66CB9" w:rsidP="00E66CB9">
            <w:pPr>
              <w:numPr>
                <w:ilvl w:val="0"/>
                <w:numId w:val="27"/>
              </w:numPr>
              <w:suppressAutoHyphens/>
              <w:ind w:right="229"/>
              <w:contextualSpacing/>
              <w:jc w:val="both"/>
              <w:rPr>
                <w:rFonts w:ascii="Calibri" w:eastAsia="Tahoma" w:hAnsi="Calibri" w:cs="Calibri"/>
                <w:b/>
                <w:noProof/>
                <w:color w:val="FFFFFF"/>
                <w:sz w:val="22"/>
                <w:szCs w:val="22"/>
              </w:rPr>
            </w:pPr>
            <w:r>
              <w:rPr>
                <w:rFonts w:ascii="Calibri" w:eastAsia="Tahoma" w:hAnsi="Calibri" w:cs="Calibri"/>
                <w:b/>
                <w:noProof/>
                <w:color w:val="FFFFFF"/>
                <w:sz w:val="22"/>
                <w:szCs w:val="22"/>
              </w:rPr>
              <w:lastRenderedPageBreak/>
              <w:t>OBSERVATIONS LIBRE</w:t>
            </w:r>
            <w:r w:rsidR="00823A06">
              <w:rPr>
                <w:rFonts w:ascii="Calibri" w:eastAsia="Tahoma" w:hAnsi="Calibri" w:cs="Calibri"/>
                <w:b/>
                <w:noProof/>
                <w:color w:val="FFFFFF"/>
                <w:sz w:val="22"/>
                <w:szCs w:val="22"/>
              </w:rPr>
              <w:t>S</w:t>
            </w:r>
          </w:p>
        </w:tc>
      </w:tr>
      <w:tr w:rsidR="00E66CB9" w:rsidRPr="00324104" w14:paraId="4E7E2999" w14:textId="77777777" w:rsidTr="00726C72">
        <w:trPr>
          <w:jc w:val="center"/>
        </w:trPr>
        <w:tc>
          <w:tcPr>
            <w:tcW w:w="11034" w:type="dxa"/>
            <w:gridSpan w:val="3"/>
            <w:tcBorders>
              <w:left w:val="single" w:sz="18" w:space="0" w:color="00B0F0"/>
              <w:right w:val="single" w:sz="18" w:space="0" w:color="00B0F0"/>
            </w:tcBorders>
            <w:shd w:val="clear" w:color="auto" w:fill="FFFFFF"/>
            <w:vAlign w:val="center"/>
          </w:tcPr>
          <w:p w14:paraId="181A406E" w14:textId="77777777" w:rsidR="00E66CB9" w:rsidRDefault="00E66CB9" w:rsidP="0062481A">
            <w:pPr>
              <w:contextualSpacing/>
              <w:jc w:val="both"/>
              <w:rPr>
                <w:rFonts w:ascii="Calibri" w:hAnsi="Calibri" w:cs="Calibri"/>
                <w:color w:val="000000"/>
              </w:rPr>
            </w:pPr>
          </w:p>
          <w:p w14:paraId="42266FBD" w14:textId="77777777" w:rsidR="00823A06" w:rsidRDefault="00823A06" w:rsidP="0062481A">
            <w:pPr>
              <w:contextualSpacing/>
              <w:jc w:val="both"/>
              <w:rPr>
                <w:rFonts w:ascii="Calibri" w:hAnsi="Calibri" w:cs="Calibri"/>
                <w:color w:val="000000"/>
              </w:rPr>
            </w:pPr>
          </w:p>
          <w:p w14:paraId="57996CD7" w14:textId="77777777" w:rsidR="00823A06" w:rsidRDefault="00823A06" w:rsidP="0062481A">
            <w:pPr>
              <w:contextualSpacing/>
              <w:jc w:val="both"/>
              <w:rPr>
                <w:rFonts w:ascii="Calibri" w:hAnsi="Calibri" w:cs="Calibri"/>
                <w:color w:val="000000"/>
              </w:rPr>
            </w:pPr>
          </w:p>
          <w:p w14:paraId="33F16360" w14:textId="77777777" w:rsidR="00823A06" w:rsidRDefault="00823A06" w:rsidP="0062481A">
            <w:pPr>
              <w:contextualSpacing/>
              <w:jc w:val="both"/>
              <w:rPr>
                <w:rFonts w:ascii="Calibri" w:hAnsi="Calibri" w:cs="Calibri"/>
                <w:color w:val="000000"/>
              </w:rPr>
            </w:pPr>
          </w:p>
        </w:tc>
      </w:tr>
    </w:tbl>
    <w:p w14:paraId="590EB69C" w14:textId="77777777" w:rsidR="0097203D" w:rsidRDefault="0097203D" w:rsidP="0097203D">
      <w:pPr>
        <w:contextualSpacing/>
        <w:rPr>
          <w:rFonts w:ascii="Calibri" w:eastAsia="Tahoma" w:hAnsi="Calibri" w:cs="Calibri"/>
          <w:i/>
          <w:color w:val="00B0F0"/>
        </w:rPr>
      </w:pPr>
    </w:p>
    <w:sectPr w:rsidR="0097203D" w:rsidSect="00C5670D">
      <w:headerReference w:type="default" r:id="rId9"/>
      <w:footerReference w:type="default" r:id="rId10"/>
      <w:pgSz w:w="11907" w:h="16840"/>
      <w:pgMar w:top="568" w:right="567" w:bottom="567" w:left="284" w:header="142" w:footer="0" w:gutter="0"/>
      <w:pgBorders w:offsetFrom="page">
        <w:top w:val="none" w:sz="0" w:space="0" w:color="000000"/>
        <w:left w:val="none" w:sz="0" w:space="0" w:color="000000"/>
        <w:bottom w:val="none" w:sz="0" w:space="0" w:color="000000"/>
        <w:right w:val="none" w:sz="0" w:space="0" w:color="000000"/>
      </w:pgBorders>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9FD0" w16cex:dateUtc="2023-08-30T07:00:00Z"/>
  <w16cex:commentExtensible w16cex:durableId="28999D0B" w16cex:dateUtc="2023-08-30T06:48:00Z"/>
  <w16cex:commentExtensible w16cex:durableId="28999B3C" w16cex:dateUtc="2023-08-30T06:41:00Z"/>
  <w16cex:commentExtensible w16cex:durableId="28999E53" w16cex:dateUtc="2023-08-30T06:54:00Z"/>
  <w16cex:commentExtensible w16cex:durableId="2899A235" w16cex:dateUtc="2023-08-30T07: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1EE28" w14:textId="77777777" w:rsidR="00C71BAB" w:rsidRDefault="00C71BAB">
      <w:r>
        <w:separator/>
      </w:r>
    </w:p>
  </w:endnote>
  <w:endnote w:type="continuationSeparator" w:id="0">
    <w:p w14:paraId="3EC9BD37" w14:textId="77777777" w:rsidR="00C71BAB" w:rsidRDefault="00C7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85FD" w14:textId="77777777" w:rsidR="00AC0EF5" w:rsidRPr="005B55A8" w:rsidRDefault="00AC0EF5" w:rsidP="00E60950">
    <w:pPr>
      <w:pStyle w:val="Pieddepage"/>
      <w:pBdr>
        <w:top w:val="single" w:sz="8" w:space="1" w:color="00B0F0"/>
      </w:pBdr>
      <w:jc w:val="right"/>
      <w:rPr>
        <w:rFonts w:ascii="Calibri" w:hAnsi="Calibri"/>
        <w:i/>
        <w:sz w:val="16"/>
        <w:szCs w:val="16"/>
      </w:rPr>
    </w:pPr>
    <w:r w:rsidRPr="005B55A8">
      <w:rPr>
        <w:rFonts w:ascii="Calibri" w:hAnsi="Calibri"/>
        <w:sz w:val="16"/>
        <w:szCs w:val="16"/>
      </w:rPr>
      <w:t>Direction de l’Agriculture</w:t>
    </w:r>
    <w:r>
      <w:rPr>
        <w:rFonts w:ascii="Calibri" w:hAnsi="Calibri"/>
        <w:sz w:val="16"/>
        <w:szCs w:val="16"/>
      </w:rPr>
      <w:t xml:space="preserve"> et </w:t>
    </w:r>
    <w:r w:rsidRPr="005B55A8">
      <w:rPr>
        <w:rFonts w:ascii="Calibri" w:hAnsi="Calibri"/>
        <w:sz w:val="16"/>
        <w:szCs w:val="16"/>
      </w:rPr>
      <w:t xml:space="preserve">de L’Eau – </w:t>
    </w:r>
    <w:r w:rsidRPr="005B55A8">
      <w:rPr>
        <w:rFonts w:ascii="Calibri" w:hAnsi="Calibri"/>
        <w:i/>
        <w:sz w:val="16"/>
        <w:szCs w:val="16"/>
      </w:rPr>
      <w:t>Service de Développement et de Diversification Agricole</w:t>
    </w:r>
    <w:r>
      <w:rPr>
        <w:rFonts w:ascii="Calibri" w:hAnsi="Calibri"/>
        <w:i/>
        <w:sz w:val="16"/>
        <w:szCs w:val="16"/>
      </w:rPr>
      <w:t xml:space="preserve">    </w:t>
    </w:r>
    <w:r w:rsidRPr="005B55A8">
      <w:rPr>
        <w:rFonts w:ascii="Calibri" w:hAnsi="Calibri"/>
        <w:b/>
        <w:i/>
        <w:color w:val="92D050"/>
        <w:sz w:val="18"/>
        <w:szCs w:val="18"/>
      </w:rPr>
      <w:t>N° VERT 0 800 000</w:t>
    </w:r>
    <w:r>
      <w:rPr>
        <w:rFonts w:ascii="Calibri" w:hAnsi="Calibri"/>
        <w:b/>
        <w:i/>
        <w:color w:val="92D050"/>
        <w:sz w:val="18"/>
        <w:szCs w:val="18"/>
      </w:rPr>
      <w:t> </w:t>
    </w:r>
    <w:r w:rsidRPr="005B55A8">
      <w:rPr>
        <w:rFonts w:ascii="Calibri" w:hAnsi="Calibri"/>
        <w:b/>
        <w:i/>
        <w:color w:val="92D050"/>
        <w:sz w:val="18"/>
        <w:szCs w:val="18"/>
      </w:rPr>
      <w:t>490</w:t>
    </w:r>
  </w:p>
  <w:p w14:paraId="567E2CBA" w14:textId="77777777" w:rsidR="00AC0EF5" w:rsidRPr="0068162C" w:rsidRDefault="00AC0EF5" w:rsidP="00E609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EC0EA" w14:textId="77777777" w:rsidR="00C71BAB" w:rsidRDefault="00C71BAB">
      <w:r>
        <w:separator/>
      </w:r>
    </w:p>
  </w:footnote>
  <w:footnote w:type="continuationSeparator" w:id="0">
    <w:p w14:paraId="7A8F6000" w14:textId="77777777" w:rsidR="00C71BAB" w:rsidRDefault="00C71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F643" w14:textId="77777777" w:rsidR="00AC0EF5" w:rsidRDefault="00AC0EF5" w:rsidP="00E6095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1027"/>
    <w:multiLevelType w:val="multilevel"/>
    <w:tmpl w:val="DDEAFDCC"/>
    <w:lvl w:ilvl="0">
      <w:start w:val="1"/>
      <w:numFmt w:val="decimal"/>
      <w:lvlText w:val="%1."/>
      <w:lvlJc w:val="left"/>
      <w:pPr>
        <w:ind w:left="417" w:hanging="360"/>
      </w:pPr>
      <w:rPr>
        <w:rFonts w:ascii="Calibri" w:eastAsia="Tahoma" w:hAnsi="Calibri" w:cs="Tahoma" w:hint="default"/>
        <w:b/>
        <w:color w:val="FFFFFF"/>
        <w:sz w:val="22"/>
      </w:rPr>
    </w:lvl>
    <w:lvl w:ilvl="1">
      <w:start w:val="1"/>
      <w:numFmt w:val="decimal"/>
      <w:isLgl/>
      <w:lvlText w:val="%1.%2"/>
      <w:lvlJc w:val="left"/>
      <w:pPr>
        <w:ind w:left="417" w:hanging="360"/>
      </w:pPr>
      <w:rPr>
        <w:rFonts w:hint="default"/>
      </w:rPr>
    </w:lvl>
    <w:lvl w:ilvl="2">
      <w:start w:val="1"/>
      <w:numFmt w:val="decimal"/>
      <w:isLgl/>
      <w:lvlText w:val="%1.%2.%3"/>
      <w:lvlJc w:val="left"/>
      <w:pPr>
        <w:ind w:left="417" w:hanging="36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137" w:hanging="1080"/>
      </w:pPr>
      <w:rPr>
        <w:rFonts w:hint="default"/>
      </w:rPr>
    </w:lvl>
    <w:lvl w:ilvl="8">
      <w:start w:val="1"/>
      <w:numFmt w:val="decimal"/>
      <w:isLgl/>
      <w:lvlText w:val="%1.%2.%3.%4.%5.%6.%7.%8.%9"/>
      <w:lvlJc w:val="left"/>
      <w:pPr>
        <w:ind w:left="1497" w:hanging="1440"/>
      </w:pPr>
      <w:rPr>
        <w:rFonts w:hint="default"/>
      </w:rPr>
    </w:lvl>
  </w:abstractNum>
  <w:abstractNum w:abstractNumId="1" w15:restartNumberingAfterBreak="0">
    <w:nsid w:val="0A173FE5"/>
    <w:multiLevelType w:val="multilevel"/>
    <w:tmpl w:val="DDEAFDCC"/>
    <w:lvl w:ilvl="0">
      <w:start w:val="1"/>
      <w:numFmt w:val="decimal"/>
      <w:lvlText w:val="%1."/>
      <w:lvlJc w:val="left"/>
      <w:pPr>
        <w:ind w:left="417" w:hanging="360"/>
      </w:pPr>
      <w:rPr>
        <w:rFonts w:ascii="Calibri" w:eastAsia="Tahoma" w:hAnsi="Calibri" w:cs="Tahoma" w:hint="default"/>
        <w:b/>
        <w:color w:val="FFFFFF"/>
        <w:sz w:val="22"/>
      </w:rPr>
    </w:lvl>
    <w:lvl w:ilvl="1">
      <w:start w:val="1"/>
      <w:numFmt w:val="decimal"/>
      <w:isLgl/>
      <w:lvlText w:val="%1.%2"/>
      <w:lvlJc w:val="left"/>
      <w:pPr>
        <w:ind w:left="417" w:hanging="360"/>
      </w:pPr>
      <w:rPr>
        <w:rFonts w:hint="default"/>
      </w:rPr>
    </w:lvl>
    <w:lvl w:ilvl="2">
      <w:start w:val="1"/>
      <w:numFmt w:val="decimal"/>
      <w:isLgl/>
      <w:lvlText w:val="%1.%2.%3"/>
      <w:lvlJc w:val="left"/>
      <w:pPr>
        <w:ind w:left="417" w:hanging="36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137" w:hanging="1080"/>
      </w:pPr>
      <w:rPr>
        <w:rFonts w:hint="default"/>
      </w:rPr>
    </w:lvl>
    <w:lvl w:ilvl="8">
      <w:start w:val="1"/>
      <w:numFmt w:val="decimal"/>
      <w:isLgl/>
      <w:lvlText w:val="%1.%2.%3.%4.%5.%6.%7.%8.%9"/>
      <w:lvlJc w:val="left"/>
      <w:pPr>
        <w:ind w:left="1497" w:hanging="1440"/>
      </w:pPr>
      <w:rPr>
        <w:rFonts w:hint="default"/>
      </w:rPr>
    </w:lvl>
  </w:abstractNum>
  <w:abstractNum w:abstractNumId="2" w15:restartNumberingAfterBreak="0">
    <w:nsid w:val="0CC22E88"/>
    <w:multiLevelType w:val="multilevel"/>
    <w:tmpl w:val="DDEAFDCC"/>
    <w:lvl w:ilvl="0">
      <w:start w:val="1"/>
      <w:numFmt w:val="decimal"/>
      <w:lvlText w:val="%1."/>
      <w:lvlJc w:val="left"/>
      <w:pPr>
        <w:ind w:left="417" w:hanging="360"/>
      </w:pPr>
      <w:rPr>
        <w:rFonts w:ascii="Calibri" w:eastAsia="Tahoma" w:hAnsi="Calibri" w:cs="Tahoma" w:hint="default"/>
        <w:b/>
        <w:color w:val="FFFFFF"/>
        <w:sz w:val="22"/>
      </w:rPr>
    </w:lvl>
    <w:lvl w:ilvl="1">
      <w:start w:val="1"/>
      <w:numFmt w:val="decimal"/>
      <w:isLgl/>
      <w:lvlText w:val="%1.%2"/>
      <w:lvlJc w:val="left"/>
      <w:pPr>
        <w:ind w:left="417" w:hanging="360"/>
      </w:pPr>
      <w:rPr>
        <w:rFonts w:hint="default"/>
      </w:rPr>
    </w:lvl>
    <w:lvl w:ilvl="2">
      <w:start w:val="1"/>
      <w:numFmt w:val="decimal"/>
      <w:isLgl/>
      <w:lvlText w:val="%1.%2.%3"/>
      <w:lvlJc w:val="left"/>
      <w:pPr>
        <w:ind w:left="417" w:hanging="36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137" w:hanging="1080"/>
      </w:pPr>
      <w:rPr>
        <w:rFonts w:hint="default"/>
      </w:rPr>
    </w:lvl>
    <w:lvl w:ilvl="8">
      <w:start w:val="1"/>
      <w:numFmt w:val="decimal"/>
      <w:isLgl/>
      <w:lvlText w:val="%1.%2.%3.%4.%5.%6.%7.%8.%9"/>
      <w:lvlJc w:val="left"/>
      <w:pPr>
        <w:ind w:left="1497" w:hanging="1440"/>
      </w:pPr>
      <w:rPr>
        <w:rFonts w:hint="default"/>
      </w:rPr>
    </w:lvl>
  </w:abstractNum>
  <w:abstractNum w:abstractNumId="3" w15:restartNumberingAfterBreak="0">
    <w:nsid w:val="0D680743"/>
    <w:multiLevelType w:val="multilevel"/>
    <w:tmpl w:val="DDEAFDCC"/>
    <w:lvl w:ilvl="0">
      <w:start w:val="1"/>
      <w:numFmt w:val="decimal"/>
      <w:lvlText w:val="%1."/>
      <w:lvlJc w:val="left"/>
      <w:pPr>
        <w:ind w:left="417" w:hanging="360"/>
      </w:pPr>
      <w:rPr>
        <w:rFonts w:ascii="Calibri" w:eastAsia="Tahoma" w:hAnsi="Calibri" w:cs="Tahoma" w:hint="default"/>
        <w:b/>
        <w:color w:val="FFFFFF"/>
        <w:sz w:val="22"/>
      </w:rPr>
    </w:lvl>
    <w:lvl w:ilvl="1">
      <w:start w:val="1"/>
      <w:numFmt w:val="decimal"/>
      <w:isLgl/>
      <w:lvlText w:val="%1.%2"/>
      <w:lvlJc w:val="left"/>
      <w:pPr>
        <w:ind w:left="417" w:hanging="360"/>
      </w:pPr>
      <w:rPr>
        <w:rFonts w:hint="default"/>
      </w:rPr>
    </w:lvl>
    <w:lvl w:ilvl="2">
      <w:start w:val="1"/>
      <w:numFmt w:val="decimal"/>
      <w:isLgl/>
      <w:lvlText w:val="%1.%2.%3"/>
      <w:lvlJc w:val="left"/>
      <w:pPr>
        <w:ind w:left="417" w:hanging="36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137" w:hanging="1080"/>
      </w:pPr>
      <w:rPr>
        <w:rFonts w:hint="default"/>
      </w:rPr>
    </w:lvl>
    <w:lvl w:ilvl="8">
      <w:start w:val="1"/>
      <w:numFmt w:val="decimal"/>
      <w:isLgl/>
      <w:lvlText w:val="%1.%2.%3.%4.%5.%6.%7.%8.%9"/>
      <w:lvlJc w:val="left"/>
      <w:pPr>
        <w:ind w:left="1497" w:hanging="1440"/>
      </w:pPr>
      <w:rPr>
        <w:rFonts w:hint="default"/>
      </w:rPr>
    </w:lvl>
  </w:abstractNum>
  <w:abstractNum w:abstractNumId="4" w15:restartNumberingAfterBreak="0">
    <w:nsid w:val="0F473B2F"/>
    <w:multiLevelType w:val="hybridMultilevel"/>
    <w:tmpl w:val="DBC24274"/>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4603C"/>
    <w:multiLevelType w:val="hybridMultilevel"/>
    <w:tmpl w:val="2DC68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046EA0"/>
    <w:multiLevelType w:val="hybridMultilevel"/>
    <w:tmpl w:val="95706548"/>
    <w:lvl w:ilvl="0" w:tplc="D8BE8080">
      <w:start w:val="1"/>
      <w:numFmt w:val="bullet"/>
      <w:lvlText w:val="£"/>
      <w:lvlJc w:val="left"/>
      <w:pPr>
        <w:ind w:left="720" w:hanging="360"/>
      </w:pPr>
      <w:rPr>
        <w:rFonts w:ascii="Wingdings 2" w:hAnsi="Wingdings 2"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769C1"/>
    <w:multiLevelType w:val="multilevel"/>
    <w:tmpl w:val="0D1C5EE8"/>
    <w:lvl w:ilvl="0">
      <w:start w:val="3"/>
      <w:numFmt w:val="decimal"/>
      <w:lvlText w:val="%1."/>
      <w:lvlJc w:val="left"/>
      <w:pPr>
        <w:ind w:left="417" w:hanging="360"/>
      </w:pPr>
      <w:rPr>
        <w:rFonts w:ascii="Calibri" w:eastAsia="Tahoma" w:hAnsi="Calibri" w:cs="Tahoma" w:hint="default"/>
        <w:b/>
        <w:color w:val="FFFFFF"/>
        <w:sz w:val="22"/>
      </w:rPr>
    </w:lvl>
    <w:lvl w:ilvl="1">
      <w:start w:val="2"/>
      <w:numFmt w:val="decimal"/>
      <w:isLgl/>
      <w:lvlText w:val="%1.%2"/>
      <w:lvlJc w:val="left"/>
      <w:pPr>
        <w:ind w:left="417" w:hanging="360"/>
      </w:pPr>
      <w:rPr>
        <w:rFonts w:hint="default"/>
      </w:rPr>
    </w:lvl>
    <w:lvl w:ilvl="2">
      <w:start w:val="1"/>
      <w:numFmt w:val="decimal"/>
      <w:isLgl/>
      <w:lvlText w:val="%1.%2.%3"/>
      <w:lvlJc w:val="left"/>
      <w:pPr>
        <w:ind w:left="417" w:hanging="36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137" w:hanging="1080"/>
      </w:pPr>
      <w:rPr>
        <w:rFonts w:hint="default"/>
      </w:rPr>
    </w:lvl>
    <w:lvl w:ilvl="8">
      <w:start w:val="1"/>
      <w:numFmt w:val="decimal"/>
      <w:isLgl/>
      <w:lvlText w:val="%1.%2.%3.%4.%5.%6.%7.%8.%9"/>
      <w:lvlJc w:val="left"/>
      <w:pPr>
        <w:ind w:left="1497" w:hanging="1440"/>
      </w:pPr>
      <w:rPr>
        <w:rFonts w:hint="default"/>
      </w:rPr>
    </w:lvl>
  </w:abstractNum>
  <w:abstractNum w:abstractNumId="8" w15:restartNumberingAfterBreak="0">
    <w:nsid w:val="1D213A3C"/>
    <w:multiLevelType w:val="hybridMultilevel"/>
    <w:tmpl w:val="80C2079A"/>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207643"/>
    <w:multiLevelType w:val="multilevel"/>
    <w:tmpl w:val="69D6B78C"/>
    <w:lvl w:ilvl="0">
      <w:numFmt w:val="bullet"/>
      <w:lvlText w:val=""/>
      <w:lvlJc w:val="left"/>
      <w:pPr>
        <w:ind w:left="891" w:hanging="360"/>
      </w:pPr>
      <w:rPr>
        <w:rFonts w:ascii="Symbol" w:hAnsi="Symbol"/>
      </w:rPr>
    </w:lvl>
    <w:lvl w:ilvl="1">
      <w:numFmt w:val="bullet"/>
      <w:lvlText w:val="o"/>
      <w:lvlJc w:val="left"/>
      <w:pPr>
        <w:ind w:left="1611" w:hanging="360"/>
      </w:pPr>
      <w:rPr>
        <w:rFonts w:ascii="Courier New" w:hAnsi="Courier New" w:cs="Courier New"/>
      </w:rPr>
    </w:lvl>
    <w:lvl w:ilvl="2">
      <w:numFmt w:val="bullet"/>
      <w:lvlText w:val=""/>
      <w:lvlJc w:val="left"/>
      <w:pPr>
        <w:ind w:left="2331" w:hanging="360"/>
      </w:pPr>
      <w:rPr>
        <w:rFonts w:ascii="Wingdings" w:hAnsi="Wingdings"/>
      </w:rPr>
    </w:lvl>
    <w:lvl w:ilvl="3">
      <w:numFmt w:val="bullet"/>
      <w:lvlText w:val=""/>
      <w:lvlJc w:val="left"/>
      <w:pPr>
        <w:ind w:left="3051" w:hanging="360"/>
      </w:pPr>
      <w:rPr>
        <w:rFonts w:ascii="Symbol" w:hAnsi="Symbol"/>
      </w:rPr>
    </w:lvl>
    <w:lvl w:ilvl="4">
      <w:numFmt w:val="bullet"/>
      <w:lvlText w:val="o"/>
      <w:lvlJc w:val="left"/>
      <w:pPr>
        <w:ind w:left="3771" w:hanging="360"/>
      </w:pPr>
      <w:rPr>
        <w:rFonts w:ascii="Courier New" w:hAnsi="Courier New" w:cs="Courier New"/>
      </w:rPr>
    </w:lvl>
    <w:lvl w:ilvl="5">
      <w:numFmt w:val="bullet"/>
      <w:lvlText w:val=""/>
      <w:lvlJc w:val="left"/>
      <w:pPr>
        <w:ind w:left="4491" w:hanging="360"/>
      </w:pPr>
      <w:rPr>
        <w:rFonts w:ascii="Wingdings" w:hAnsi="Wingdings"/>
      </w:rPr>
    </w:lvl>
    <w:lvl w:ilvl="6">
      <w:numFmt w:val="bullet"/>
      <w:lvlText w:val=""/>
      <w:lvlJc w:val="left"/>
      <w:pPr>
        <w:ind w:left="5211" w:hanging="360"/>
      </w:pPr>
      <w:rPr>
        <w:rFonts w:ascii="Symbol" w:hAnsi="Symbol"/>
      </w:rPr>
    </w:lvl>
    <w:lvl w:ilvl="7">
      <w:numFmt w:val="bullet"/>
      <w:lvlText w:val="o"/>
      <w:lvlJc w:val="left"/>
      <w:pPr>
        <w:ind w:left="5931" w:hanging="360"/>
      </w:pPr>
      <w:rPr>
        <w:rFonts w:ascii="Courier New" w:hAnsi="Courier New" w:cs="Courier New"/>
      </w:rPr>
    </w:lvl>
    <w:lvl w:ilvl="8">
      <w:numFmt w:val="bullet"/>
      <w:lvlText w:val=""/>
      <w:lvlJc w:val="left"/>
      <w:pPr>
        <w:ind w:left="6651" w:hanging="360"/>
      </w:pPr>
      <w:rPr>
        <w:rFonts w:ascii="Wingdings" w:hAnsi="Wingdings"/>
      </w:rPr>
    </w:lvl>
  </w:abstractNum>
  <w:abstractNum w:abstractNumId="10" w15:restartNumberingAfterBreak="0">
    <w:nsid w:val="21CB1E00"/>
    <w:multiLevelType w:val="hybridMultilevel"/>
    <w:tmpl w:val="1DB03D02"/>
    <w:lvl w:ilvl="0" w:tplc="D8BE8080">
      <w:start w:val="1"/>
      <w:numFmt w:val="bullet"/>
      <w:lvlText w:val="£"/>
      <w:lvlJc w:val="left"/>
      <w:pPr>
        <w:ind w:left="720" w:hanging="360"/>
      </w:pPr>
      <w:rPr>
        <w:rFonts w:ascii="Wingdings 2" w:hAnsi="Wingdings 2" w:hint="default"/>
        <w:sz w:val="20"/>
        <w:szCs w:val="20"/>
      </w:rPr>
    </w:lvl>
    <w:lvl w:ilvl="1" w:tplc="61FA3BEE">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B81EC6"/>
    <w:multiLevelType w:val="hybridMultilevel"/>
    <w:tmpl w:val="A83451BA"/>
    <w:lvl w:ilvl="0" w:tplc="FB2683A4">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4D2ADC"/>
    <w:multiLevelType w:val="multilevel"/>
    <w:tmpl w:val="0D1C5EE8"/>
    <w:lvl w:ilvl="0">
      <w:start w:val="3"/>
      <w:numFmt w:val="decimal"/>
      <w:lvlText w:val="%1."/>
      <w:lvlJc w:val="left"/>
      <w:pPr>
        <w:ind w:left="417" w:hanging="360"/>
      </w:pPr>
      <w:rPr>
        <w:rFonts w:ascii="Calibri" w:eastAsia="Tahoma" w:hAnsi="Calibri" w:cs="Tahoma" w:hint="default"/>
        <w:b/>
        <w:color w:val="FFFFFF"/>
        <w:sz w:val="22"/>
      </w:rPr>
    </w:lvl>
    <w:lvl w:ilvl="1">
      <w:start w:val="2"/>
      <w:numFmt w:val="decimal"/>
      <w:isLgl/>
      <w:lvlText w:val="%1.%2"/>
      <w:lvlJc w:val="left"/>
      <w:pPr>
        <w:ind w:left="417" w:hanging="360"/>
      </w:pPr>
      <w:rPr>
        <w:rFonts w:hint="default"/>
      </w:rPr>
    </w:lvl>
    <w:lvl w:ilvl="2">
      <w:start w:val="1"/>
      <w:numFmt w:val="decimal"/>
      <w:isLgl/>
      <w:lvlText w:val="%1.%2.%3"/>
      <w:lvlJc w:val="left"/>
      <w:pPr>
        <w:ind w:left="417" w:hanging="36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137" w:hanging="1080"/>
      </w:pPr>
      <w:rPr>
        <w:rFonts w:hint="default"/>
      </w:rPr>
    </w:lvl>
    <w:lvl w:ilvl="8">
      <w:start w:val="1"/>
      <w:numFmt w:val="decimal"/>
      <w:isLgl/>
      <w:lvlText w:val="%1.%2.%3.%4.%5.%6.%7.%8.%9"/>
      <w:lvlJc w:val="left"/>
      <w:pPr>
        <w:ind w:left="1497" w:hanging="1440"/>
      </w:pPr>
      <w:rPr>
        <w:rFonts w:hint="default"/>
      </w:rPr>
    </w:lvl>
  </w:abstractNum>
  <w:abstractNum w:abstractNumId="13" w15:restartNumberingAfterBreak="0">
    <w:nsid w:val="328D10BA"/>
    <w:multiLevelType w:val="hybridMultilevel"/>
    <w:tmpl w:val="C84ECF6A"/>
    <w:lvl w:ilvl="0" w:tplc="FB2683A4">
      <w:start w:val="1"/>
      <w:numFmt w:val="bullet"/>
      <w:lvlText w:val="£"/>
      <w:lvlJc w:val="left"/>
      <w:pPr>
        <w:ind w:left="5181" w:hanging="360"/>
      </w:pPr>
      <w:rPr>
        <w:rFonts w:ascii="Wingdings 2" w:hAnsi="Wingdings 2" w:hint="default"/>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4" w15:restartNumberingAfterBreak="0">
    <w:nsid w:val="33404AF0"/>
    <w:multiLevelType w:val="multilevel"/>
    <w:tmpl w:val="0D1C5EE8"/>
    <w:lvl w:ilvl="0">
      <w:start w:val="3"/>
      <w:numFmt w:val="decimal"/>
      <w:lvlText w:val="%1."/>
      <w:lvlJc w:val="left"/>
      <w:pPr>
        <w:ind w:left="417" w:hanging="360"/>
      </w:pPr>
      <w:rPr>
        <w:rFonts w:ascii="Calibri" w:eastAsia="Tahoma" w:hAnsi="Calibri" w:cs="Tahoma" w:hint="default"/>
        <w:b/>
        <w:color w:val="FFFFFF"/>
        <w:sz w:val="22"/>
      </w:rPr>
    </w:lvl>
    <w:lvl w:ilvl="1">
      <w:start w:val="2"/>
      <w:numFmt w:val="decimal"/>
      <w:isLgl/>
      <w:lvlText w:val="%1.%2"/>
      <w:lvlJc w:val="left"/>
      <w:pPr>
        <w:ind w:left="417" w:hanging="360"/>
      </w:pPr>
      <w:rPr>
        <w:rFonts w:hint="default"/>
      </w:rPr>
    </w:lvl>
    <w:lvl w:ilvl="2">
      <w:start w:val="1"/>
      <w:numFmt w:val="decimal"/>
      <w:isLgl/>
      <w:lvlText w:val="%1.%2.%3"/>
      <w:lvlJc w:val="left"/>
      <w:pPr>
        <w:ind w:left="417" w:hanging="36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137" w:hanging="1080"/>
      </w:pPr>
      <w:rPr>
        <w:rFonts w:hint="default"/>
      </w:rPr>
    </w:lvl>
    <w:lvl w:ilvl="8">
      <w:start w:val="1"/>
      <w:numFmt w:val="decimal"/>
      <w:isLgl/>
      <w:lvlText w:val="%1.%2.%3.%4.%5.%6.%7.%8.%9"/>
      <w:lvlJc w:val="left"/>
      <w:pPr>
        <w:ind w:left="1497" w:hanging="1440"/>
      </w:pPr>
      <w:rPr>
        <w:rFonts w:hint="default"/>
      </w:rPr>
    </w:lvl>
  </w:abstractNum>
  <w:abstractNum w:abstractNumId="15" w15:restartNumberingAfterBreak="0">
    <w:nsid w:val="35DC7557"/>
    <w:multiLevelType w:val="hybridMultilevel"/>
    <w:tmpl w:val="91F83908"/>
    <w:lvl w:ilvl="0" w:tplc="FB2683A4">
      <w:start w:val="1"/>
      <w:numFmt w:val="bullet"/>
      <w:lvlText w:val="£"/>
      <w:lvlJc w:val="left"/>
      <w:pPr>
        <w:ind w:left="765" w:hanging="360"/>
      </w:pPr>
      <w:rPr>
        <w:rFonts w:ascii="Wingdings 2" w:hAnsi="Wingdings 2"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6" w15:restartNumberingAfterBreak="0">
    <w:nsid w:val="396B7676"/>
    <w:multiLevelType w:val="hybridMultilevel"/>
    <w:tmpl w:val="9F6A12EE"/>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FD157B"/>
    <w:multiLevelType w:val="hybridMultilevel"/>
    <w:tmpl w:val="9E64CA08"/>
    <w:lvl w:ilvl="0" w:tplc="040C0005">
      <w:start w:val="1"/>
      <w:numFmt w:val="bullet"/>
      <w:lvlText w:val=""/>
      <w:lvlJc w:val="left"/>
      <w:pPr>
        <w:ind w:left="5181" w:hanging="360"/>
      </w:pPr>
      <w:rPr>
        <w:rFonts w:ascii="Wingdings" w:hAnsi="Wingdings" w:hint="default"/>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8" w15:restartNumberingAfterBreak="0">
    <w:nsid w:val="4C1167C4"/>
    <w:multiLevelType w:val="hybridMultilevel"/>
    <w:tmpl w:val="A19A202A"/>
    <w:lvl w:ilvl="0" w:tplc="6F4AE76A">
      <w:start w:val="1"/>
      <w:numFmt w:val="decimal"/>
      <w:lvlText w:val="(%1)"/>
      <w:lvlJc w:val="left"/>
      <w:pPr>
        <w:ind w:left="800" w:hanging="360"/>
      </w:pPr>
      <w:rPr>
        <w:rFonts w:hint="default"/>
        <w:b/>
      </w:rPr>
    </w:lvl>
    <w:lvl w:ilvl="1" w:tplc="040C0019" w:tentative="1">
      <w:start w:val="1"/>
      <w:numFmt w:val="lowerLetter"/>
      <w:lvlText w:val="%2."/>
      <w:lvlJc w:val="left"/>
      <w:pPr>
        <w:ind w:left="1520" w:hanging="360"/>
      </w:pPr>
    </w:lvl>
    <w:lvl w:ilvl="2" w:tplc="040C001B" w:tentative="1">
      <w:start w:val="1"/>
      <w:numFmt w:val="lowerRoman"/>
      <w:lvlText w:val="%3."/>
      <w:lvlJc w:val="right"/>
      <w:pPr>
        <w:ind w:left="2240" w:hanging="180"/>
      </w:pPr>
    </w:lvl>
    <w:lvl w:ilvl="3" w:tplc="040C000F" w:tentative="1">
      <w:start w:val="1"/>
      <w:numFmt w:val="decimal"/>
      <w:lvlText w:val="%4."/>
      <w:lvlJc w:val="left"/>
      <w:pPr>
        <w:ind w:left="2960" w:hanging="360"/>
      </w:pPr>
    </w:lvl>
    <w:lvl w:ilvl="4" w:tplc="040C0019" w:tentative="1">
      <w:start w:val="1"/>
      <w:numFmt w:val="lowerLetter"/>
      <w:lvlText w:val="%5."/>
      <w:lvlJc w:val="left"/>
      <w:pPr>
        <w:ind w:left="3680" w:hanging="360"/>
      </w:p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19" w15:restartNumberingAfterBreak="0">
    <w:nsid w:val="4C51001B"/>
    <w:multiLevelType w:val="hybridMultilevel"/>
    <w:tmpl w:val="70EA351C"/>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A225AC"/>
    <w:multiLevelType w:val="hybridMultilevel"/>
    <w:tmpl w:val="FEEE93EE"/>
    <w:lvl w:ilvl="0" w:tplc="7C10D9D2">
      <w:start w:val="14"/>
      <w:numFmt w:val="bullet"/>
      <w:lvlText w:val=""/>
      <w:lvlJc w:val="left"/>
      <w:pPr>
        <w:ind w:left="644" w:hanging="360"/>
      </w:pPr>
      <w:rPr>
        <w:rFonts w:ascii="Wingdings" w:eastAsia="Calibri" w:hAnsi="Wingdings"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5A035F83"/>
    <w:multiLevelType w:val="hybridMultilevel"/>
    <w:tmpl w:val="C55CE8C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1FF430B"/>
    <w:multiLevelType w:val="hybridMultilevel"/>
    <w:tmpl w:val="1E32BAEA"/>
    <w:lvl w:ilvl="0" w:tplc="D76A95FA">
      <w:start w:val="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DC100B"/>
    <w:multiLevelType w:val="multilevel"/>
    <w:tmpl w:val="E3C8FA30"/>
    <w:lvl w:ilvl="0">
      <w:start w:val="1"/>
      <w:numFmt w:val="decimal"/>
      <w:lvlText w:val="%1."/>
      <w:lvlJc w:val="left"/>
      <w:pPr>
        <w:ind w:left="417" w:hanging="360"/>
      </w:pPr>
      <w:rPr>
        <w:rFonts w:ascii="Calibri" w:eastAsia="Tahoma" w:hAnsi="Calibri" w:cs="Tahoma" w:hint="default"/>
        <w:b/>
        <w:color w:val="FFFFFF"/>
        <w:sz w:val="22"/>
      </w:rPr>
    </w:lvl>
    <w:lvl w:ilvl="1">
      <w:start w:val="2"/>
      <w:numFmt w:val="decimal"/>
      <w:isLgl/>
      <w:lvlText w:val="%1.%2"/>
      <w:lvlJc w:val="left"/>
      <w:pPr>
        <w:ind w:left="417" w:hanging="360"/>
      </w:pPr>
      <w:rPr>
        <w:rFonts w:hint="default"/>
      </w:rPr>
    </w:lvl>
    <w:lvl w:ilvl="2">
      <w:start w:val="1"/>
      <w:numFmt w:val="decimal"/>
      <w:isLgl/>
      <w:lvlText w:val="%1.%2.%3"/>
      <w:lvlJc w:val="left"/>
      <w:pPr>
        <w:ind w:left="417" w:hanging="36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137" w:hanging="1080"/>
      </w:pPr>
      <w:rPr>
        <w:rFonts w:hint="default"/>
      </w:rPr>
    </w:lvl>
    <w:lvl w:ilvl="8">
      <w:start w:val="1"/>
      <w:numFmt w:val="decimal"/>
      <w:isLgl/>
      <w:lvlText w:val="%1.%2.%3.%4.%5.%6.%7.%8.%9"/>
      <w:lvlJc w:val="left"/>
      <w:pPr>
        <w:ind w:left="1497" w:hanging="1440"/>
      </w:pPr>
      <w:rPr>
        <w:rFonts w:hint="default"/>
      </w:rPr>
    </w:lvl>
  </w:abstractNum>
  <w:abstractNum w:abstractNumId="24" w15:restartNumberingAfterBreak="0">
    <w:nsid w:val="685F5BD9"/>
    <w:multiLevelType w:val="hybridMultilevel"/>
    <w:tmpl w:val="D8B2C8FA"/>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25" w15:restartNumberingAfterBreak="0">
    <w:nsid w:val="69ED69A6"/>
    <w:multiLevelType w:val="hybridMultilevel"/>
    <w:tmpl w:val="DB340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FF04D4"/>
    <w:multiLevelType w:val="hybridMultilevel"/>
    <w:tmpl w:val="B480489A"/>
    <w:lvl w:ilvl="0" w:tplc="200C0011">
      <w:start w:val="1"/>
      <w:numFmt w:val="decimal"/>
      <w:lvlText w:val="%1)"/>
      <w:lvlJc w:val="left"/>
      <w:pPr>
        <w:ind w:left="720" w:hanging="360"/>
      </w:pPr>
      <w:rPr>
        <w:rFonts w:hint="default"/>
        <w:b w:val="0"/>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7" w15:restartNumberingAfterBreak="0">
    <w:nsid w:val="6E6608A2"/>
    <w:multiLevelType w:val="hybridMultilevel"/>
    <w:tmpl w:val="538EBF30"/>
    <w:lvl w:ilvl="0" w:tplc="040C0001">
      <w:start w:val="1"/>
      <w:numFmt w:val="bullet"/>
      <w:lvlText w:val=""/>
      <w:lvlJc w:val="left"/>
      <w:pPr>
        <w:ind w:left="720" w:hanging="360"/>
      </w:pPr>
      <w:rPr>
        <w:rFonts w:ascii="Symbol" w:hAnsi="Symbol" w:hint="default"/>
      </w:rPr>
    </w:lvl>
    <w:lvl w:ilvl="1" w:tplc="61FA3BEE">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C34745"/>
    <w:multiLevelType w:val="hybridMultilevel"/>
    <w:tmpl w:val="9A0AFD08"/>
    <w:lvl w:ilvl="0" w:tplc="D8BE8080">
      <w:start w:val="1"/>
      <w:numFmt w:val="bullet"/>
      <w:lvlText w:val="£"/>
      <w:lvlJc w:val="left"/>
      <w:pPr>
        <w:ind w:left="5181" w:hanging="360"/>
      </w:pPr>
      <w:rPr>
        <w:rFonts w:ascii="Wingdings 2" w:hAnsi="Wingdings 2" w:hint="default"/>
        <w:sz w:val="20"/>
        <w:szCs w:val="20"/>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29" w15:restartNumberingAfterBreak="0">
    <w:nsid w:val="7677745B"/>
    <w:multiLevelType w:val="multilevel"/>
    <w:tmpl w:val="DDEAFDCC"/>
    <w:lvl w:ilvl="0">
      <w:start w:val="1"/>
      <w:numFmt w:val="decimal"/>
      <w:lvlText w:val="%1."/>
      <w:lvlJc w:val="left"/>
      <w:pPr>
        <w:ind w:left="417" w:hanging="360"/>
      </w:pPr>
      <w:rPr>
        <w:rFonts w:ascii="Calibri" w:eastAsia="Tahoma" w:hAnsi="Calibri" w:cs="Tahoma" w:hint="default"/>
        <w:b/>
        <w:color w:val="FFFFFF"/>
        <w:sz w:val="22"/>
      </w:rPr>
    </w:lvl>
    <w:lvl w:ilvl="1">
      <w:start w:val="1"/>
      <w:numFmt w:val="decimal"/>
      <w:isLgl/>
      <w:lvlText w:val="%1.%2"/>
      <w:lvlJc w:val="left"/>
      <w:pPr>
        <w:ind w:left="417" w:hanging="360"/>
      </w:pPr>
      <w:rPr>
        <w:rFonts w:hint="default"/>
      </w:rPr>
    </w:lvl>
    <w:lvl w:ilvl="2">
      <w:start w:val="1"/>
      <w:numFmt w:val="decimal"/>
      <w:isLgl/>
      <w:lvlText w:val="%1.%2.%3"/>
      <w:lvlJc w:val="left"/>
      <w:pPr>
        <w:ind w:left="417" w:hanging="36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137" w:hanging="1080"/>
      </w:pPr>
      <w:rPr>
        <w:rFonts w:hint="default"/>
      </w:rPr>
    </w:lvl>
    <w:lvl w:ilvl="8">
      <w:start w:val="1"/>
      <w:numFmt w:val="decimal"/>
      <w:isLgl/>
      <w:lvlText w:val="%1.%2.%3.%4.%5.%6.%7.%8.%9"/>
      <w:lvlJc w:val="left"/>
      <w:pPr>
        <w:ind w:left="1497" w:hanging="1440"/>
      </w:pPr>
      <w:rPr>
        <w:rFonts w:hint="default"/>
      </w:rPr>
    </w:lvl>
  </w:abstractNum>
  <w:abstractNum w:abstractNumId="30" w15:restartNumberingAfterBreak="0">
    <w:nsid w:val="7A654524"/>
    <w:multiLevelType w:val="hybridMultilevel"/>
    <w:tmpl w:val="04E079B8"/>
    <w:lvl w:ilvl="0" w:tplc="E4D8DF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6D49E1"/>
    <w:multiLevelType w:val="hybridMultilevel"/>
    <w:tmpl w:val="6666D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671A6B"/>
    <w:multiLevelType w:val="hybridMultilevel"/>
    <w:tmpl w:val="B6127E60"/>
    <w:lvl w:ilvl="0" w:tplc="9D6A6E3A">
      <w:start w:val="1"/>
      <w:numFmt w:val="decimal"/>
      <w:lvlText w:val="%1."/>
      <w:lvlJc w:val="left"/>
      <w:pPr>
        <w:ind w:left="417" w:hanging="360"/>
      </w:pPr>
      <w:rPr>
        <w:rFonts w:ascii="Calibri" w:eastAsia="Tahoma" w:hAnsi="Calibri" w:cs="Tahoma" w:hint="default"/>
        <w:b/>
        <w:color w:val="FFFFFF"/>
        <w:sz w:val="22"/>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num w:numId="1">
    <w:abstractNumId w:val="23"/>
  </w:num>
  <w:num w:numId="2">
    <w:abstractNumId w:val="21"/>
  </w:num>
  <w:num w:numId="3">
    <w:abstractNumId w:val="5"/>
  </w:num>
  <w:num w:numId="4">
    <w:abstractNumId w:val="19"/>
  </w:num>
  <w:num w:numId="5">
    <w:abstractNumId w:val="28"/>
  </w:num>
  <w:num w:numId="6">
    <w:abstractNumId w:val="9"/>
  </w:num>
  <w:num w:numId="7">
    <w:abstractNumId w:val="31"/>
  </w:num>
  <w:num w:numId="8">
    <w:abstractNumId w:val="17"/>
  </w:num>
  <w:num w:numId="9">
    <w:abstractNumId w:val="13"/>
  </w:num>
  <w:num w:numId="10">
    <w:abstractNumId w:val="20"/>
  </w:num>
  <w:num w:numId="11">
    <w:abstractNumId w:val="22"/>
  </w:num>
  <w:num w:numId="12">
    <w:abstractNumId w:val="11"/>
  </w:num>
  <w:num w:numId="13">
    <w:abstractNumId w:val="32"/>
  </w:num>
  <w:num w:numId="14">
    <w:abstractNumId w:val="30"/>
  </w:num>
  <w:num w:numId="15">
    <w:abstractNumId w:val="24"/>
  </w:num>
  <w:num w:numId="16">
    <w:abstractNumId w:val="25"/>
  </w:num>
  <w:num w:numId="17">
    <w:abstractNumId w:val="18"/>
  </w:num>
  <w:num w:numId="18">
    <w:abstractNumId w:val="26"/>
  </w:num>
  <w:num w:numId="19">
    <w:abstractNumId w:val="0"/>
  </w:num>
  <w:num w:numId="20">
    <w:abstractNumId w:val="3"/>
  </w:num>
  <w:num w:numId="21">
    <w:abstractNumId w:val="27"/>
  </w:num>
  <w:num w:numId="22">
    <w:abstractNumId w:val="10"/>
  </w:num>
  <w:num w:numId="23">
    <w:abstractNumId w:val="6"/>
  </w:num>
  <w:num w:numId="24">
    <w:abstractNumId w:val="29"/>
  </w:num>
  <w:num w:numId="25">
    <w:abstractNumId w:val="2"/>
  </w:num>
  <w:num w:numId="26">
    <w:abstractNumId w:val="1"/>
  </w:num>
  <w:num w:numId="27">
    <w:abstractNumId w:val="12"/>
  </w:num>
  <w:num w:numId="28">
    <w:abstractNumId w:val="8"/>
  </w:num>
  <w:num w:numId="29">
    <w:abstractNumId w:val="16"/>
  </w:num>
  <w:num w:numId="30">
    <w:abstractNumId w:val="4"/>
  </w:num>
  <w:num w:numId="31">
    <w:abstractNumId w:val="7"/>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3D"/>
    <w:rsid w:val="0001549C"/>
    <w:rsid w:val="00020044"/>
    <w:rsid w:val="000212E9"/>
    <w:rsid w:val="00026DE4"/>
    <w:rsid w:val="00026FF8"/>
    <w:rsid w:val="00044598"/>
    <w:rsid w:val="00046468"/>
    <w:rsid w:val="00046D2A"/>
    <w:rsid w:val="0005458B"/>
    <w:rsid w:val="000577B7"/>
    <w:rsid w:val="00061793"/>
    <w:rsid w:val="00062F57"/>
    <w:rsid w:val="00065C27"/>
    <w:rsid w:val="0007289D"/>
    <w:rsid w:val="000737AA"/>
    <w:rsid w:val="00090391"/>
    <w:rsid w:val="00093BA6"/>
    <w:rsid w:val="000A0082"/>
    <w:rsid w:val="000A27BC"/>
    <w:rsid w:val="000A31CC"/>
    <w:rsid w:val="000A3FDD"/>
    <w:rsid w:val="000A4A3B"/>
    <w:rsid w:val="000A6ACC"/>
    <w:rsid w:val="000D29F1"/>
    <w:rsid w:val="000E0079"/>
    <w:rsid w:val="000E21A4"/>
    <w:rsid w:val="000F271E"/>
    <w:rsid w:val="001022EE"/>
    <w:rsid w:val="00102809"/>
    <w:rsid w:val="00103C26"/>
    <w:rsid w:val="00104191"/>
    <w:rsid w:val="0011262C"/>
    <w:rsid w:val="001275DA"/>
    <w:rsid w:val="00127E83"/>
    <w:rsid w:val="0014369D"/>
    <w:rsid w:val="0014381A"/>
    <w:rsid w:val="00150D5D"/>
    <w:rsid w:val="00151A0C"/>
    <w:rsid w:val="001542CC"/>
    <w:rsid w:val="00162256"/>
    <w:rsid w:val="001626A7"/>
    <w:rsid w:val="00171F8E"/>
    <w:rsid w:val="00173C65"/>
    <w:rsid w:val="00187A3D"/>
    <w:rsid w:val="00192134"/>
    <w:rsid w:val="001A6EA0"/>
    <w:rsid w:val="001A73C5"/>
    <w:rsid w:val="001A7955"/>
    <w:rsid w:val="001B199A"/>
    <w:rsid w:val="001B6804"/>
    <w:rsid w:val="001C1418"/>
    <w:rsid w:val="001C1E8A"/>
    <w:rsid w:val="001C3256"/>
    <w:rsid w:val="001C5E80"/>
    <w:rsid w:val="001C63EB"/>
    <w:rsid w:val="001E080E"/>
    <w:rsid w:val="001E3E35"/>
    <w:rsid w:val="001E609B"/>
    <w:rsid w:val="001F43EF"/>
    <w:rsid w:val="001F52B8"/>
    <w:rsid w:val="002026E1"/>
    <w:rsid w:val="00202EBD"/>
    <w:rsid w:val="00205E3A"/>
    <w:rsid w:val="00206B59"/>
    <w:rsid w:val="002112CF"/>
    <w:rsid w:val="0021260F"/>
    <w:rsid w:val="002225CD"/>
    <w:rsid w:val="00233A5C"/>
    <w:rsid w:val="00237646"/>
    <w:rsid w:val="00237AF8"/>
    <w:rsid w:val="002509CE"/>
    <w:rsid w:val="0026566F"/>
    <w:rsid w:val="00270B40"/>
    <w:rsid w:val="00277AD0"/>
    <w:rsid w:val="002807BC"/>
    <w:rsid w:val="00283D52"/>
    <w:rsid w:val="002876A9"/>
    <w:rsid w:val="00290280"/>
    <w:rsid w:val="002A30CD"/>
    <w:rsid w:val="002A5186"/>
    <w:rsid w:val="002A76AA"/>
    <w:rsid w:val="002A7A32"/>
    <w:rsid w:val="002B06F2"/>
    <w:rsid w:val="002B46F5"/>
    <w:rsid w:val="002B4B56"/>
    <w:rsid w:val="002B52F4"/>
    <w:rsid w:val="002B6706"/>
    <w:rsid w:val="002C136B"/>
    <w:rsid w:val="002C1E65"/>
    <w:rsid w:val="002C28AE"/>
    <w:rsid w:val="002C69AA"/>
    <w:rsid w:val="002D672B"/>
    <w:rsid w:val="002E3FB5"/>
    <w:rsid w:val="002E4B87"/>
    <w:rsid w:val="002E7536"/>
    <w:rsid w:val="002F71B1"/>
    <w:rsid w:val="0030269D"/>
    <w:rsid w:val="0031065B"/>
    <w:rsid w:val="00314B3E"/>
    <w:rsid w:val="003309A0"/>
    <w:rsid w:val="0033491F"/>
    <w:rsid w:val="0034201B"/>
    <w:rsid w:val="00344095"/>
    <w:rsid w:val="0036202E"/>
    <w:rsid w:val="00362FE3"/>
    <w:rsid w:val="0037751D"/>
    <w:rsid w:val="003856A4"/>
    <w:rsid w:val="00386685"/>
    <w:rsid w:val="00386F4C"/>
    <w:rsid w:val="00393C80"/>
    <w:rsid w:val="003965F9"/>
    <w:rsid w:val="003A0531"/>
    <w:rsid w:val="003A5550"/>
    <w:rsid w:val="003A5D46"/>
    <w:rsid w:val="003B2709"/>
    <w:rsid w:val="003B34E7"/>
    <w:rsid w:val="003C086F"/>
    <w:rsid w:val="003C2D49"/>
    <w:rsid w:val="003C2DA1"/>
    <w:rsid w:val="003E088F"/>
    <w:rsid w:val="00400F0F"/>
    <w:rsid w:val="00402724"/>
    <w:rsid w:val="00403368"/>
    <w:rsid w:val="00413CAF"/>
    <w:rsid w:val="00414863"/>
    <w:rsid w:val="00425013"/>
    <w:rsid w:val="0042519A"/>
    <w:rsid w:val="00435AB2"/>
    <w:rsid w:val="00452CA4"/>
    <w:rsid w:val="004661CE"/>
    <w:rsid w:val="004769D5"/>
    <w:rsid w:val="00480CC3"/>
    <w:rsid w:val="00492057"/>
    <w:rsid w:val="0049218C"/>
    <w:rsid w:val="004A3E9A"/>
    <w:rsid w:val="004A7AE6"/>
    <w:rsid w:val="004C1A40"/>
    <w:rsid w:val="004C44F1"/>
    <w:rsid w:val="004D7D61"/>
    <w:rsid w:val="004E37B5"/>
    <w:rsid w:val="004E6283"/>
    <w:rsid w:val="004E7004"/>
    <w:rsid w:val="004F03F9"/>
    <w:rsid w:val="004F45D2"/>
    <w:rsid w:val="004F487E"/>
    <w:rsid w:val="00506283"/>
    <w:rsid w:val="00506FDD"/>
    <w:rsid w:val="00514E0C"/>
    <w:rsid w:val="005153A7"/>
    <w:rsid w:val="0051547F"/>
    <w:rsid w:val="00516751"/>
    <w:rsid w:val="005169C7"/>
    <w:rsid w:val="00517EA6"/>
    <w:rsid w:val="00531546"/>
    <w:rsid w:val="005520AB"/>
    <w:rsid w:val="005561D6"/>
    <w:rsid w:val="00565426"/>
    <w:rsid w:val="00565FCE"/>
    <w:rsid w:val="00567223"/>
    <w:rsid w:val="00573BD5"/>
    <w:rsid w:val="00575CDD"/>
    <w:rsid w:val="005766E8"/>
    <w:rsid w:val="0057698B"/>
    <w:rsid w:val="00577554"/>
    <w:rsid w:val="005A3718"/>
    <w:rsid w:val="005B0C4B"/>
    <w:rsid w:val="005B3BF4"/>
    <w:rsid w:val="005B4E82"/>
    <w:rsid w:val="005C78AA"/>
    <w:rsid w:val="005D4E6D"/>
    <w:rsid w:val="005F5628"/>
    <w:rsid w:val="006023FD"/>
    <w:rsid w:val="0060384A"/>
    <w:rsid w:val="006243D5"/>
    <w:rsid w:val="0062481A"/>
    <w:rsid w:val="00630988"/>
    <w:rsid w:val="00633A51"/>
    <w:rsid w:val="006348D8"/>
    <w:rsid w:val="006373E7"/>
    <w:rsid w:val="00640802"/>
    <w:rsid w:val="00640942"/>
    <w:rsid w:val="006411A0"/>
    <w:rsid w:val="006424F5"/>
    <w:rsid w:val="00642593"/>
    <w:rsid w:val="00656AFD"/>
    <w:rsid w:val="006577D2"/>
    <w:rsid w:val="00673A5D"/>
    <w:rsid w:val="00673BCA"/>
    <w:rsid w:val="00674F6B"/>
    <w:rsid w:val="00683B16"/>
    <w:rsid w:val="00683F76"/>
    <w:rsid w:val="006851B1"/>
    <w:rsid w:val="00687976"/>
    <w:rsid w:val="00690812"/>
    <w:rsid w:val="006B66C7"/>
    <w:rsid w:val="006B7A4E"/>
    <w:rsid w:val="006C33A1"/>
    <w:rsid w:val="006D198E"/>
    <w:rsid w:val="006D1AFF"/>
    <w:rsid w:val="006D3958"/>
    <w:rsid w:val="006D47B4"/>
    <w:rsid w:val="006E21F3"/>
    <w:rsid w:val="006F2EE8"/>
    <w:rsid w:val="006F7116"/>
    <w:rsid w:val="007011E9"/>
    <w:rsid w:val="00705905"/>
    <w:rsid w:val="00705C3D"/>
    <w:rsid w:val="007120C4"/>
    <w:rsid w:val="00712B13"/>
    <w:rsid w:val="00716402"/>
    <w:rsid w:val="00724645"/>
    <w:rsid w:val="00726C72"/>
    <w:rsid w:val="00730D52"/>
    <w:rsid w:val="0073310E"/>
    <w:rsid w:val="00737AF0"/>
    <w:rsid w:val="00745C38"/>
    <w:rsid w:val="007503D6"/>
    <w:rsid w:val="00756046"/>
    <w:rsid w:val="00765883"/>
    <w:rsid w:val="00767EB3"/>
    <w:rsid w:val="00793785"/>
    <w:rsid w:val="007B04F2"/>
    <w:rsid w:val="007B2B74"/>
    <w:rsid w:val="007B33F4"/>
    <w:rsid w:val="007B50B0"/>
    <w:rsid w:val="007C2EE9"/>
    <w:rsid w:val="007C591B"/>
    <w:rsid w:val="007D25B2"/>
    <w:rsid w:val="007E0B17"/>
    <w:rsid w:val="007E62DE"/>
    <w:rsid w:val="007F72A3"/>
    <w:rsid w:val="008115EB"/>
    <w:rsid w:val="008177A2"/>
    <w:rsid w:val="00821E57"/>
    <w:rsid w:val="00823A06"/>
    <w:rsid w:val="00832DDA"/>
    <w:rsid w:val="00833A8C"/>
    <w:rsid w:val="00836E65"/>
    <w:rsid w:val="008425C5"/>
    <w:rsid w:val="0084383F"/>
    <w:rsid w:val="00860DEB"/>
    <w:rsid w:val="00883CA2"/>
    <w:rsid w:val="008901A4"/>
    <w:rsid w:val="00894AB5"/>
    <w:rsid w:val="00897A07"/>
    <w:rsid w:val="008A2A35"/>
    <w:rsid w:val="008A5EA4"/>
    <w:rsid w:val="008A7BDB"/>
    <w:rsid w:val="008C1100"/>
    <w:rsid w:val="008C2FD6"/>
    <w:rsid w:val="008D0757"/>
    <w:rsid w:val="008D16C3"/>
    <w:rsid w:val="008D4024"/>
    <w:rsid w:val="008E4917"/>
    <w:rsid w:val="008F7BCA"/>
    <w:rsid w:val="00905093"/>
    <w:rsid w:val="00910880"/>
    <w:rsid w:val="00910F9A"/>
    <w:rsid w:val="009116BD"/>
    <w:rsid w:val="00911E60"/>
    <w:rsid w:val="00915E1D"/>
    <w:rsid w:val="00922903"/>
    <w:rsid w:val="009337EF"/>
    <w:rsid w:val="00934810"/>
    <w:rsid w:val="00935E8C"/>
    <w:rsid w:val="00937437"/>
    <w:rsid w:val="0094025B"/>
    <w:rsid w:val="00952326"/>
    <w:rsid w:val="009531EB"/>
    <w:rsid w:val="00953532"/>
    <w:rsid w:val="00960AEC"/>
    <w:rsid w:val="009640EB"/>
    <w:rsid w:val="0096420B"/>
    <w:rsid w:val="009673C8"/>
    <w:rsid w:val="0097203D"/>
    <w:rsid w:val="0097427C"/>
    <w:rsid w:val="009827A8"/>
    <w:rsid w:val="009843AC"/>
    <w:rsid w:val="009B2D42"/>
    <w:rsid w:val="009B328E"/>
    <w:rsid w:val="009C037C"/>
    <w:rsid w:val="009C0F41"/>
    <w:rsid w:val="009C1681"/>
    <w:rsid w:val="009C35A8"/>
    <w:rsid w:val="009D1F72"/>
    <w:rsid w:val="009D3F56"/>
    <w:rsid w:val="009D41D1"/>
    <w:rsid w:val="009F0550"/>
    <w:rsid w:val="009F132E"/>
    <w:rsid w:val="00A10EE3"/>
    <w:rsid w:val="00A1657A"/>
    <w:rsid w:val="00A17869"/>
    <w:rsid w:val="00A1794B"/>
    <w:rsid w:val="00A26FE8"/>
    <w:rsid w:val="00A30BEA"/>
    <w:rsid w:val="00A37767"/>
    <w:rsid w:val="00A46831"/>
    <w:rsid w:val="00A53FF7"/>
    <w:rsid w:val="00A576D7"/>
    <w:rsid w:val="00A70035"/>
    <w:rsid w:val="00A75271"/>
    <w:rsid w:val="00A85648"/>
    <w:rsid w:val="00A918D5"/>
    <w:rsid w:val="00A94815"/>
    <w:rsid w:val="00A9780E"/>
    <w:rsid w:val="00AB1EF4"/>
    <w:rsid w:val="00AC0EF5"/>
    <w:rsid w:val="00AD75D2"/>
    <w:rsid w:val="00AE1A97"/>
    <w:rsid w:val="00AE67A7"/>
    <w:rsid w:val="00AF2D4F"/>
    <w:rsid w:val="00AF67ED"/>
    <w:rsid w:val="00B0553E"/>
    <w:rsid w:val="00B12E12"/>
    <w:rsid w:val="00B2323C"/>
    <w:rsid w:val="00B31923"/>
    <w:rsid w:val="00B361A1"/>
    <w:rsid w:val="00B40671"/>
    <w:rsid w:val="00B471B2"/>
    <w:rsid w:val="00B47E3A"/>
    <w:rsid w:val="00B51CFB"/>
    <w:rsid w:val="00B57A44"/>
    <w:rsid w:val="00B6465E"/>
    <w:rsid w:val="00B64954"/>
    <w:rsid w:val="00B673FB"/>
    <w:rsid w:val="00B77D18"/>
    <w:rsid w:val="00B84FA2"/>
    <w:rsid w:val="00B866C6"/>
    <w:rsid w:val="00B96463"/>
    <w:rsid w:val="00B969F5"/>
    <w:rsid w:val="00BA037B"/>
    <w:rsid w:val="00BA05BB"/>
    <w:rsid w:val="00BA2DE4"/>
    <w:rsid w:val="00BA511B"/>
    <w:rsid w:val="00BB4812"/>
    <w:rsid w:val="00BC0660"/>
    <w:rsid w:val="00BC1383"/>
    <w:rsid w:val="00BF2ECD"/>
    <w:rsid w:val="00BF39FD"/>
    <w:rsid w:val="00C01834"/>
    <w:rsid w:val="00C07275"/>
    <w:rsid w:val="00C154F5"/>
    <w:rsid w:val="00C16466"/>
    <w:rsid w:val="00C26772"/>
    <w:rsid w:val="00C276E4"/>
    <w:rsid w:val="00C27F09"/>
    <w:rsid w:val="00C329D3"/>
    <w:rsid w:val="00C45D2D"/>
    <w:rsid w:val="00C52D91"/>
    <w:rsid w:val="00C5670D"/>
    <w:rsid w:val="00C568B2"/>
    <w:rsid w:val="00C5692F"/>
    <w:rsid w:val="00C6280C"/>
    <w:rsid w:val="00C62F22"/>
    <w:rsid w:val="00C630D0"/>
    <w:rsid w:val="00C66EE7"/>
    <w:rsid w:val="00C71BAB"/>
    <w:rsid w:val="00C75524"/>
    <w:rsid w:val="00C85DF8"/>
    <w:rsid w:val="00C90A35"/>
    <w:rsid w:val="00C94929"/>
    <w:rsid w:val="00CA1FB6"/>
    <w:rsid w:val="00CA4AFD"/>
    <w:rsid w:val="00CB6217"/>
    <w:rsid w:val="00CB7AFF"/>
    <w:rsid w:val="00CD1835"/>
    <w:rsid w:val="00CD2D5A"/>
    <w:rsid w:val="00CE4A52"/>
    <w:rsid w:val="00CE632A"/>
    <w:rsid w:val="00D078FC"/>
    <w:rsid w:val="00D10D28"/>
    <w:rsid w:val="00D11066"/>
    <w:rsid w:val="00D1382C"/>
    <w:rsid w:val="00D17B77"/>
    <w:rsid w:val="00D22A5F"/>
    <w:rsid w:val="00D26161"/>
    <w:rsid w:val="00D569EB"/>
    <w:rsid w:val="00D57E3A"/>
    <w:rsid w:val="00D744BD"/>
    <w:rsid w:val="00D80101"/>
    <w:rsid w:val="00D804D5"/>
    <w:rsid w:val="00D8186E"/>
    <w:rsid w:val="00D932AD"/>
    <w:rsid w:val="00DA2FF0"/>
    <w:rsid w:val="00DB41AC"/>
    <w:rsid w:val="00DB6657"/>
    <w:rsid w:val="00DB7DA9"/>
    <w:rsid w:val="00DC09D4"/>
    <w:rsid w:val="00DC3262"/>
    <w:rsid w:val="00DE1C7B"/>
    <w:rsid w:val="00DE732F"/>
    <w:rsid w:val="00DF3D61"/>
    <w:rsid w:val="00DF5928"/>
    <w:rsid w:val="00DF5AA4"/>
    <w:rsid w:val="00E067B4"/>
    <w:rsid w:val="00E07AF8"/>
    <w:rsid w:val="00E07C2C"/>
    <w:rsid w:val="00E12047"/>
    <w:rsid w:val="00E13110"/>
    <w:rsid w:val="00E1311B"/>
    <w:rsid w:val="00E21524"/>
    <w:rsid w:val="00E30DE6"/>
    <w:rsid w:val="00E33E59"/>
    <w:rsid w:val="00E37238"/>
    <w:rsid w:val="00E372E3"/>
    <w:rsid w:val="00E3768A"/>
    <w:rsid w:val="00E4225F"/>
    <w:rsid w:val="00E57A81"/>
    <w:rsid w:val="00E60950"/>
    <w:rsid w:val="00E618CD"/>
    <w:rsid w:val="00E64E42"/>
    <w:rsid w:val="00E659AB"/>
    <w:rsid w:val="00E66CB9"/>
    <w:rsid w:val="00E67FBB"/>
    <w:rsid w:val="00E710A5"/>
    <w:rsid w:val="00E718B0"/>
    <w:rsid w:val="00E73179"/>
    <w:rsid w:val="00E80584"/>
    <w:rsid w:val="00E84689"/>
    <w:rsid w:val="00E93557"/>
    <w:rsid w:val="00EA5199"/>
    <w:rsid w:val="00EC48F2"/>
    <w:rsid w:val="00EC54E2"/>
    <w:rsid w:val="00EC5822"/>
    <w:rsid w:val="00EC586B"/>
    <w:rsid w:val="00ED09E8"/>
    <w:rsid w:val="00EE3030"/>
    <w:rsid w:val="00EE46BE"/>
    <w:rsid w:val="00EF1F72"/>
    <w:rsid w:val="00F323A7"/>
    <w:rsid w:val="00F35A1D"/>
    <w:rsid w:val="00F42B3F"/>
    <w:rsid w:val="00F44F5B"/>
    <w:rsid w:val="00F53D10"/>
    <w:rsid w:val="00F6316B"/>
    <w:rsid w:val="00F6406F"/>
    <w:rsid w:val="00F6492F"/>
    <w:rsid w:val="00F718F5"/>
    <w:rsid w:val="00F71910"/>
    <w:rsid w:val="00F727DB"/>
    <w:rsid w:val="00F752F7"/>
    <w:rsid w:val="00F8197D"/>
    <w:rsid w:val="00F85550"/>
    <w:rsid w:val="00F86A61"/>
    <w:rsid w:val="00F87ADD"/>
    <w:rsid w:val="00F913D7"/>
    <w:rsid w:val="00F916E2"/>
    <w:rsid w:val="00F955E3"/>
    <w:rsid w:val="00FA1CB6"/>
    <w:rsid w:val="00FA441E"/>
    <w:rsid w:val="00FB3921"/>
    <w:rsid w:val="00FD08DE"/>
    <w:rsid w:val="00FD5706"/>
    <w:rsid w:val="00FE1117"/>
    <w:rsid w:val="00FE3413"/>
    <w:rsid w:val="00FE6CBD"/>
    <w:rsid w:val="00FF1F1F"/>
    <w:rsid w:val="00FF6293"/>
    <w:rsid w:val="00FF632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05BB"/>
  <w15:chartTrackingRefBased/>
  <w15:docId w15:val="{633A9BB7-6D45-416D-9728-DB7E8D97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DA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97203D"/>
    <w:pPr>
      <w:tabs>
        <w:tab w:val="center" w:pos="4536"/>
        <w:tab w:val="right" w:pos="9072"/>
      </w:tabs>
    </w:pPr>
  </w:style>
  <w:style w:type="character" w:customStyle="1" w:styleId="PieddepageCar">
    <w:name w:val="Pied de page Car"/>
    <w:basedOn w:val="Policepardfaut"/>
    <w:link w:val="Pieddepage"/>
    <w:rsid w:val="0097203D"/>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97203D"/>
    <w:pPr>
      <w:tabs>
        <w:tab w:val="center" w:pos="4536"/>
        <w:tab w:val="right" w:pos="9072"/>
      </w:tabs>
    </w:pPr>
  </w:style>
  <w:style w:type="character" w:customStyle="1" w:styleId="En-tteCar">
    <w:name w:val="En-tête Car"/>
    <w:basedOn w:val="Policepardfaut"/>
    <w:link w:val="En-tte"/>
    <w:uiPriority w:val="99"/>
    <w:rsid w:val="0097203D"/>
    <w:rPr>
      <w:rFonts w:ascii="Times New Roman" w:eastAsia="Times New Roman" w:hAnsi="Times New Roman" w:cs="Times New Roman"/>
      <w:sz w:val="20"/>
      <w:szCs w:val="20"/>
      <w:lang w:eastAsia="fr-FR"/>
    </w:rPr>
  </w:style>
  <w:style w:type="character" w:styleId="Lienhypertexte">
    <w:name w:val="Hyperlink"/>
    <w:rsid w:val="0097203D"/>
    <w:rPr>
      <w:color w:val="0000FF"/>
      <w:u w:val="single"/>
    </w:rPr>
  </w:style>
  <w:style w:type="paragraph" w:styleId="Paragraphedeliste">
    <w:name w:val="List Paragraph"/>
    <w:basedOn w:val="Normal"/>
    <w:link w:val="ParagraphedelisteCar"/>
    <w:uiPriority w:val="34"/>
    <w:qFormat/>
    <w:rsid w:val="00514E0C"/>
    <w:pPr>
      <w:ind w:left="720"/>
      <w:contextualSpacing/>
    </w:pPr>
  </w:style>
  <w:style w:type="character" w:customStyle="1" w:styleId="Mentionnonrsolue1">
    <w:name w:val="Mention non résolue1"/>
    <w:basedOn w:val="Policepardfaut"/>
    <w:uiPriority w:val="99"/>
    <w:semiHidden/>
    <w:unhideWhenUsed/>
    <w:rsid w:val="009827A8"/>
    <w:rPr>
      <w:color w:val="605E5C"/>
      <w:shd w:val="clear" w:color="auto" w:fill="E1DFDD"/>
    </w:rPr>
  </w:style>
  <w:style w:type="table" w:styleId="Grilledutableau">
    <w:name w:val="Table Grid"/>
    <w:basedOn w:val="TableauNormal"/>
    <w:uiPriority w:val="59"/>
    <w:rsid w:val="005B3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6C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6C72"/>
    <w:rPr>
      <w:rFonts w:ascii="Segoe UI" w:eastAsia="Times New Roman" w:hAnsi="Segoe UI" w:cs="Segoe UI"/>
      <w:sz w:val="18"/>
      <w:szCs w:val="18"/>
      <w:lang w:eastAsia="fr-FR"/>
    </w:rPr>
  </w:style>
  <w:style w:type="character" w:customStyle="1" w:styleId="ParagraphedelisteCar">
    <w:name w:val="Paragraphe de liste Car"/>
    <w:link w:val="Paragraphedeliste"/>
    <w:uiPriority w:val="34"/>
    <w:locked/>
    <w:rsid w:val="000A27BC"/>
    <w:rPr>
      <w:rFonts w:ascii="Times New Roman" w:eastAsia="Times New Roman" w:hAnsi="Times New Roman" w:cs="Times New Roman"/>
      <w:sz w:val="20"/>
      <w:szCs w:val="20"/>
      <w:lang w:eastAsia="fr-FR"/>
    </w:rPr>
  </w:style>
  <w:style w:type="paragraph" w:styleId="Rvision">
    <w:name w:val="Revision"/>
    <w:hidden/>
    <w:uiPriority w:val="99"/>
    <w:semiHidden/>
    <w:rsid w:val="00640802"/>
    <w:pPr>
      <w:spacing w:after="0" w:line="240" w:lineRule="auto"/>
    </w:pPr>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EC48F2"/>
    <w:rPr>
      <w:sz w:val="16"/>
      <w:szCs w:val="16"/>
    </w:rPr>
  </w:style>
  <w:style w:type="paragraph" w:styleId="Commentaire">
    <w:name w:val="annotation text"/>
    <w:basedOn w:val="Normal"/>
    <w:link w:val="CommentaireCar"/>
    <w:uiPriority w:val="99"/>
    <w:unhideWhenUsed/>
    <w:rsid w:val="00EC48F2"/>
  </w:style>
  <w:style w:type="character" w:customStyle="1" w:styleId="CommentaireCar">
    <w:name w:val="Commentaire Car"/>
    <w:basedOn w:val="Policepardfaut"/>
    <w:link w:val="Commentaire"/>
    <w:uiPriority w:val="99"/>
    <w:rsid w:val="00EC48F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C48F2"/>
    <w:rPr>
      <w:b/>
      <w:bCs/>
    </w:rPr>
  </w:style>
  <w:style w:type="character" w:customStyle="1" w:styleId="ObjetducommentaireCar">
    <w:name w:val="Objet du commentaire Car"/>
    <w:basedOn w:val="CommentaireCar"/>
    <w:link w:val="Objetducommentaire"/>
    <w:uiPriority w:val="99"/>
    <w:semiHidden/>
    <w:rsid w:val="00EC48F2"/>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artement974.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1941</Words>
  <Characters>10681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Département de la Réunion</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PAYET - DDRAF</dc:creator>
  <cp:keywords/>
  <dc:description/>
  <cp:lastModifiedBy>Jean-Paul RAMSAMY</cp:lastModifiedBy>
  <cp:revision>2</cp:revision>
  <cp:lastPrinted>2023-04-19T08:40:00Z</cp:lastPrinted>
  <dcterms:created xsi:type="dcterms:W3CDTF">2023-09-06T11:48:00Z</dcterms:created>
  <dcterms:modified xsi:type="dcterms:W3CDTF">2023-09-06T11:48:00Z</dcterms:modified>
</cp:coreProperties>
</file>